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16" w:rsidRPr="005D0C53" w:rsidRDefault="0054772F" w:rsidP="005D0C53">
      <w:pPr>
        <w:jc w:val="center"/>
        <w:rPr>
          <w:rFonts w:ascii="Times New Roman" w:hAnsi="Times New Roman"/>
          <w:b/>
          <w:color w:val="000000"/>
          <w:sz w:val="32"/>
          <w:szCs w:val="32"/>
        </w:rPr>
      </w:pPr>
      <w:r w:rsidRPr="000562F8">
        <w:rPr>
          <w:rFonts w:ascii="Times New Roman" w:hAnsi="Times New Roman" w:hint="eastAsia"/>
          <w:b/>
          <w:color w:val="000000"/>
          <w:sz w:val="32"/>
          <w:szCs w:val="32"/>
        </w:rPr>
        <w:t>中大惠亚医院</w:t>
      </w:r>
      <w:r w:rsidR="00041CD1" w:rsidRPr="000562F8">
        <w:rPr>
          <w:rFonts w:ascii="Times New Roman" w:hAnsi="Times New Roman" w:hint="eastAsia"/>
          <w:b/>
          <w:color w:val="000000"/>
          <w:sz w:val="32"/>
          <w:szCs w:val="32"/>
        </w:rPr>
        <w:t>201</w:t>
      </w:r>
      <w:r w:rsidR="00757850">
        <w:rPr>
          <w:rFonts w:ascii="Times New Roman" w:hAnsi="Times New Roman" w:hint="eastAsia"/>
          <w:b/>
          <w:color w:val="000000"/>
          <w:sz w:val="32"/>
          <w:szCs w:val="32"/>
        </w:rPr>
        <w:t>9</w:t>
      </w:r>
      <w:r w:rsidRPr="000562F8">
        <w:rPr>
          <w:rFonts w:ascii="Times New Roman" w:hAnsi="Times New Roman" w:hint="eastAsia"/>
          <w:b/>
          <w:color w:val="000000"/>
          <w:sz w:val="32"/>
          <w:szCs w:val="32"/>
        </w:rPr>
        <w:t>年医院信息</w:t>
      </w:r>
      <w:r w:rsidR="00041CD1" w:rsidRPr="000562F8">
        <w:rPr>
          <w:rFonts w:ascii="Times New Roman" w:hAnsi="Times New Roman" w:hint="eastAsia"/>
          <w:b/>
          <w:color w:val="000000"/>
          <w:sz w:val="32"/>
          <w:szCs w:val="32"/>
        </w:rPr>
        <w:t>系统维保服务</w:t>
      </w:r>
      <w:r w:rsidR="000562F8" w:rsidRPr="000562F8">
        <w:rPr>
          <w:rFonts w:ascii="Times New Roman" w:hAnsi="Times New Roman" w:hint="eastAsia"/>
          <w:b/>
          <w:color w:val="000000"/>
          <w:sz w:val="32"/>
          <w:szCs w:val="32"/>
        </w:rPr>
        <w:t>技术需求</w:t>
      </w:r>
    </w:p>
    <w:p w:rsidR="00565516" w:rsidRDefault="00565516" w:rsidP="00565516">
      <w:pPr>
        <w:jc w:val="center"/>
      </w:pPr>
      <w:r>
        <w:rPr>
          <w:rFonts w:ascii="宋体" w:hAnsi="宋体" w:hint="eastAsia"/>
          <w:b/>
          <w:sz w:val="32"/>
          <w:szCs w:val="32"/>
        </w:rPr>
        <w:t>用户需求</w:t>
      </w:r>
    </w:p>
    <w:p w:rsidR="00565516" w:rsidRPr="005775F5" w:rsidRDefault="00565516" w:rsidP="00565516">
      <w:pPr>
        <w:rPr>
          <w:szCs w:val="21"/>
        </w:rPr>
      </w:pPr>
    </w:p>
    <w:p w:rsidR="00164238" w:rsidRPr="005775F5" w:rsidRDefault="00164238" w:rsidP="00DB17D0">
      <w:pPr>
        <w:spacing w:line="400" w:lineRule="exact"/>
        <w:outlineLvl w:val="0"/>
        <w:rPr>
          <w:rFonts w:ascii="宋体"/>
          <w:b/>
          <w:color w:val="000000"/>
          <w:szCs w:val="21"/>
        </w:rPr>
      </w:pPr>
      <w:r w:rsidRPr="005775F5">
        <w:rPr>
          <w:rFonts w:ascii="宋体" w:hAnsi="宋体" w:hint="eastAsia"/>
          <w:b/>
          <w:color w:val="000000"/>
          <w:szCs w:val="21"/>
        </w:rPr>
        <w:t>（一）采购内容</w:t>
      </w:r>
    </w:p>
    <w:p w:rsidR="00164238" w:rsidRPr="005775F5" w:rsidRDefault="00164238" w:rsidP="00DB17D0">
      <w:pPr>
        <w:rPr>
          <w:color w:val="000000"/>
          <w:szCs w:val="21"/>
        </w:rPr>
      </w:pPr>
    </w:p>
    <w:tbl>
      <w:tblPr>
        <w:tblW w:w="684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0"/>
        <w:gridCol w:w="4687"/>
        <w:gridCol w:w="1253"/>
      </w:tblGrid>
      <w:tr w:rsidR="00041CD1" w:rsidRPr="005775F5">
        <w:trPr>
          <w:trHeight w:val="507"/>
          <w:tblHeader/>
        </w:trPr>
        <w:tc>
          <w:tcPr>
            <w:tcW w:w="900" w:type="dxa"/>
            <w:tcBorders>
              <w:top w:val="single" w:sz="4" w:space="0" w:color="000000"/>
              <w:left w:val="single" w:sz="4" w:space="0" w:color="000000"/>
              <w:bottom w:val="single" w:sz="4" w:space="0" w:color="000000"/>
              <w:right w:val="single" w:sz="4" w:space="0" w:color="000000"/>
            </w:tcBorders>
            <w:vAlign w:val="center"/>
          </w:tcPr>
          <w:p w:rsidR="00041CD1" w:rsidRPr="005775F5" w:rsidRDefault="00041CD1" w:rsidP="005775F5">
            <w:pPr>
              <w:jc w:val="center"/>
              <w:rPr>
                <w:b/>
              </w:rPr>
            </w:pPr>
            <w:r w:rsidRPr="005775F5">
              <w:rPr>
                <w:rFonts w:hint="eastAsia"/>
                <w:b/>
              </w:rPr>
              <w:t>序号</w:t>
            </w:r>
          </w:p>
        </w:tc>
        <w:tc>
          <w:tcPr>
            <w:tcW w:w="4687" w:type="dxa"/>
            <w:tcBorders>
              <w:top w:val="single" w:sz="4" w:space="0" w:color="000000"/>
              <w:left w:val="single" w:sz="4" w:space="0" w:color="000000"/>
              <w:bottom w:val="single" w:sz="4" w:space="0" w:color="000000"/>
              <w:right w:val="single" w:sz="4" w:space="0" w:color="auto"/>
            </w:tcBorders>
            <w:vAlign w:val="center"/>
          </w:tcPr>
          <w:p w:rsidR="00041CD1" w:rsidRPr="005775F5" w:rsidRDefault="00041CD1" w:rsidP="005775F5">
            <w:pPr>
              <w:jc w:val="center"/>
              <w:rPr>
                <w:b/>
              </w:rPr>
            </w:pPr>
            <w:r w:rsidRPr="005775F5">
              <w:rPr>
                <w:rFonts w:hint="eastAsia"/>
                <w:b/>
              </w:rPr>
              <w:t>采购内容</w:t>
            </w:r>
          </w:p>
        </w:tc>
        <w:tc>
          <w:tcPr>
            <w:tcW w:w="1253" w:type="dxa"/>
            <w:tcBorders>
              <w:top w:val="single" w:sz="4" w:space="0" w:color="000000"/>
              <w:left w:val="single" w:sz="4" w:space="0" w:color="auto"/>
              <w:bottom w:val="single" w:sz="4" w:space="0" w:color="000000"/>
              <w:right w:val="single" w:sz="4" w:space="0" w:color="000000"/>
            </w:tcBorders>
            <w:vAlign w:val="center"/>
          </w:tcPr>
          <w:p w:rsidR="00041CD1" w:rsidRPr="005775F5" w:rsidRDefault="00041CD1" w:rsidP="00041CD1">
            <w:pPr>
              <w:jc w:val="center"/>
              <w:rPr>
                <w:b/>
              </w:rPr>
            </w:pPr>
            <w:r>
              <w:rPr>
                <w:rFonts w:hint="eastAsia"/>
                <w:b/>
              </w:rPr>
              <w:t>数量</w:t>
            </w:r>
          </w:p>
        </w:tc>
      </w:tr>
      <w:tr w:rsidR="00041CD1" w:rsidRPr="005775F5">
        <w:trPr>
          <w:trHeight w:val="507"/>
          <w:tblHeader/>
        </w:trPr>
        <w:tc>
          <w:tcPr>
            <w:tcW w:w="900" w:type="dxa"/>
            <w:tcBorders>
              <w:top w:val="single" w:sz="4" w:space="0" w:color="000000"/>
              <w:left w:val="single" w:sz="4" w:space="0" w:color="000000"/>
              <w:bottom w:val="single" w:sz="4" w:space="0" w:color="000000"/>
              <w:right w:val="single" w:sz="4" w:space="0" w:color="000000"/>
            </w:tcBorders>
            <w:vAlign w:val="center"/>
          </w:tcPr>
          <w:p w:rsidR="00041CD1" w:rsidRPr="005775F5" w:rsidRDefault="00041CD1" w:rsidP="005775F5">
            <w:pPr>
              <w:jc w:val="center"/>
            </w:pPr>
            <w:r w:rsidRPr="005775F5">
              <w:t>1</w:t>
            </w:r>
          </w:p>
        </w:tc>
        <w:tc>
          <w:tcPr>
            <w:tcW w:w="4687" w:type="dxa"/>
            <w:tcBorders>
              <w:top w:val="single" w:sz="4" w:space="0" w:color="000000"/>
              <w:left w:val="single" w:sz="4" w:space="0" w:color="000000"/>
              <w:bottom w:val="single" w:sz="4" w:space="0" w:color="000000"/>
              <w:right w:val="single" w:sz="4" w:space="0" w:color="auto"/>
            </w:tcBorders>
            <w:vAlign w:val="center"/>
          </w:tcPr>
          <w:p w:rsidR="00041CD1" w:rsidRPr="005775F5" w:rsidRDefault="00321AC0" w:rsidP="001A7827">
            <w:pPr>
              <w:jc w:val="center"/>
            </w:pPr>
            <w:r>
              <w:rPr>
                <w:rFonts w:hint="eastAsia"/>
              </w:rPr>
              <w:t>医院</w:t>
            </w:r>
            <w:r>
              <w:rPr>
                <w:rFonts w:hint="eastAsia"/>
              </w:rPr>
              <w:t>HIS</w:t>
            </w:r>
            <w:r>
              <w:rPr>
                <w:rFonts w:hint="eastAsia"/>
              </w:rPr>
              <w:t>信息管理系统维护服务</w:t>
            </w:r>
          </w:p>
        </w:tc>
        <w:tc>
          <w:tcPr>
            <w:tcW w:w="1253" w:type="dxa"/>
            <w:tcBorders>
              <w:top w:val="single" w:sz="4" w:space="0" w:color="000000"/>
              <w:left w:val="single" w:sz="4" w:space="0" w:color="auto"/>
              <w:bottom w:val="single" w:sz="4" w:space="0" w:color="000000"/>
              <w:right w:val="single" w:sz="4" w:space="0" w:color="000000"/>
            </w:tcBorders>
            <w:vAlign w:val="center"/>
          </w:tcPr>
          <w:p w:rsidR="00041CD1" w:rsidRPr="005775F5" w:rsidRDefault="007D65B0" w:rsidP="00041CD1">
            <w:pPr>
              <w:jc w:val="center"/>
            </w:pPr>
            <w:r>
              <w:rPr>
                <w:rFonts w:hint="eastAsia"/>
              </w:rPr>
              <w:t>三年</w:t>
            </w:r>
          </w:p>
        </w:tc>
      </w:tr>
    </w:tbl>
    <w:p w:rsidR="005D0C53" w:rsidRPr="005D0C53" w:rsidRDefault="005D0C53" w:rsidP="005D0C53">
      <w:pPr>
        <w:widowControl/>
        <w:ind w:left="630" w:hangingChars="300" w:hanging="630"/>
        <w:jc w:val="center"/>
        <w:rPr>
          <w:rFonts w:ascii="宋体" w:hAnsi="宋体" w:cs="Arial"/>
          <w:szCs w:val="21"/>
        </w:rPr>
      </w:pPr>
      <w:r w:rsidRPr="005D0C53">
        <w:rPr>
          <w:rFonts w:ascii="宋体" w:hAnsi="宋体" w:cs="Arial"/>
          <w:szCs w:val="21"/>
        </w:rPr>
        <w:t>“▲”所标参数为专家进行综合评分的重要参数，但不作为废标条款。</w:t>
      </w:r>
    </w:p>
    <w:p w:rsidR="00164238" w:rsidRPr="005D0C53" w:rsidRDefault="005D0C53" w:rsidP="005D0C53">
      <w:pPr>
        <w:spacing w:line="360" w:lineRule="auto"/>
        <w:ind w:firstLineChars="500" w:firstLine="1050"/>
        <w:rPr>
          <w:rFonts w:ascii="宋体" w:hAnsi="宋体" w:cs="Arial"/>
          <w:szCs w:val="21"/>
        </w:rPr>
      </w:pPr>
      <w:r w:rsidRPr="005D0C53">
        <w:rPr>
          <w:rFonts w:ascii="宋体" w:hAnsi="宋体" w:cs="Arial"/>
          <w:szCs w:val="21"/>
        </w:rPr>
        <w:t>“★”标注项为不可偏离的重要响应内容，否则作无效投标处理。</w:t>
      </w:r>
    </w:p>
    <w:p w:rsidR="00164238" w:rsidRPr="005775F5" w:rsidRDefault="00164238" w:rsidP="005775F5">
      <w:pPr>
        <w:spacing w:line="360" w:lineRule="auto"/>
        <w:outlineLvl w:val="0"/>
        <w:rPr>
          <w:rFonts w:ascii="宋体"/>
          <w:b/>
          <w:color w:val="000000"/>
          <w:szCs w:val="21"/>
        </w:rPr>
      </w:pPr>
      <w:r w:rsidRPr="005775F5">
        <w:rPr>
          <w:rFonts w:ascii="宋体" w:hAnsi="宋体" w:hint="eastAsia"/>
          <w:b/>
          <w:color w:val="000000"/>
          <w:szCs w:val="21"/>
        </w:rPr>
        <w:t>（</w:t>
      </w:r>
      <w:r w:rsidR="00565516" w:rsidRPr="005775F5">
        <w:rPr>
          <w:rFonts w:ascii="宋体" w:hAnsi="宋体" w:hint="eastAsia"/>
          <w:b/>
          <w:color w:val="000000"/>
          <w:szCs w:val="21"/>
        </w:rPr>
        <w:t>二</w:t>
      </w:r>
      <w:r w:rsidRPr="005775F5">
        <w:rPr>
          <w:rFonts w:ascii="宋体" w:hAnsi="宋体" w:hint="eastAsia"/>
          <w:b/>
          <w:color w:val="000000"/>
          <w:szCs w:val="21"/>
        </w:rPr>
        <w:t>）技术要求</w:t>
      </w:r>
    </w:p>
    <w:p w:rsidR="00EB612B" w:rsidRPr="00EB612B" w:rsidRDefault="00EB612B" w:rsidP="00EB612B">
      <w:pPr>
        <w:pStyle w:val="1"/>
        <w:spacing w:line="360" w:lineRule="auto"/>
        <w:ind w:firstLineChars="0" w:firstLine="0"/>
        <w:rPr>
          <w:rFonts w:ascii="宋体" w:hAnsi="宋体"/>
          <w:b/>
          <w:color w:val="000000"/>
          <w:szCs w:val="21"/>
        </w:rPr>
      </w:pPr>
      <w:r w:rsidRPr="00EB612B">
        <w:rPr>
          <w:rFonts w:ascii="宋体" w:hAnsi="宋体" w:hint="eastAsia"/>
          <w:b/>
          <w:color w:val="000000"/>
          <w:szCs w:val="21"/>
        </w:rPr>
        <w:t>1、项目描述</w:t>
      </w:r>
    </w:p>
    <w:p w:rsidR="00EB612B" w:rsidRPr="00EB612B" w:rsidRDefault="00EB612B" w:rsidP="00EB612B">
      <w:pPr>
        <w:spacing w:line="460" w:lineRule="exact"/>
        <w:ind w:firstLineChars="200" w:firstLine="420"/>
        <w:rPr>
          <w:rFonts w:ascii="宋体" w:hAnsi="宋体" w:cs="Arial"/>
          <w:szCs w:val="21"/>
        </w:rPr>
      </w:pPr>
      <w:r w:rsidRPr="00EB612B">
        <w:rPr>
          <w:rFonts w:ascii="宋体" w:hAnsi="宋体" w:cs="Arial" w:hint="eastAsia"/>
          <w:szCs w:val="21"/>
        </w:rPr>
        <w:t>根据惠州市</w:t>
      </w:r>
      <w:r w:rsidR="00041CD1">
        <w:rPr>
          <w:rFonts w:ascii="宋体" w:hAnsi="宋体" w:cs="Arial" w:hint="eastAsia"/>
          <w:szCs w:val="21"/>
        </w:rPr>
        <w:t>中大惠亚医院信息系统建设的现状与工作需要</w:t>
      </w:r>
      <w:r w:rsidRPr="00EB612B">
        <w:rPr>
          <w:rFonts w:ascii="宋体" w:hAnsi="宋体" w:cs="Arial" w:hint="eastAsia"/>
          <w:szCs w:val="21"/>
        </w:rPr>
        <w:t>，</w:t>
      </w:r>
      <w:r w:rsidR="00041CD1">
        <w:rPr>
          <w:rFonts w:ascii="宋体" w:hAnsi="宋体" w:cs="Arial" w:hint="eastAsia"/>
          <w:szCs w:val="21"/>
        </w:rPr>
        <w:t>我院</w:t>
      </w:r>
      <w:r w:rsidRPr="00EB612B">
        <w:rPr>
          <w:rFonts w:ascii="宋体" w:hAnsi="宋体" w:cs="Arial" w:hint="eastAsia"/>
          <w:szCs w:val="21"/>
        </w:rPr>
        <w:t>拟</w:t>
      </w:r>
      <w:r w:rsidR="00041CD1">
        <w:rPr>
          <w:rFonts w:ascii="宋体" w:hAnsi="宋体" w:cs="Arial" w:hint="eastAsia"/>
          <w:szCs w:val="21"/>
        </w:rPr>
        <w:t>采购医院</w:t>
      </w:r>
      <w:r w:rsidR="00321AC0">
        <w:rPr>
          <w:rFonts w:ascii="宋体" w:hAnsi="宋体" w:cs="Arial" w:hint="eastAsia"/>
          <w:szCs w:val="21"/>
        </w:rPr>
        <w:t>HIS</w:t>
      </w:r>
      <w:r w:rsidR="00041CD1">
        <w:rPr>
          <w:rFonts w:ascii="宋体" w:hAnsi="宋体" w:cs="Arial" w:hint="eastAsia"/>
          <w:szCs w:val="21"/>
        </w:rPr>
        <w:t>信息管理系统维保服务1项，</w:t>
      </w:r>
      <w:r w:rsidR="007D65B0">
        <w:rPr>
          <w:rFonts w:ascii="宋体" w:hAnsi="宋体" w:cs="Arial" w:hint="eastAsia"/>
          <w:szCs w:val="21"/>
        </w:rPr>
        <w:t>维护期限为3年，</w:t>
      </w:r>
      <w:r w:rsidR="00041CD1">
        <w:rPr>
          <w:rFonts w:ascii="宋体" w:hAnsi="宋体" w:cs="Arial" w:hint="eastAsia"/>
          <w:szCs w:val="21"/>
        </w:rPr>
        <w:t>以完善</w:t>
      </w:r>
      <w:r w:rsidRPr="00EB612B">
        <w:rPr>
          <w:rFonts w:ascii="宋体" w:hAnsi="宋体" w:cs="Arial" w:hint="eastAsia"/>
          <w:szCs w:val="21"/>
        </w:rPr>
        <w:t>医院</w:t>
      </w:r>
      <w:r w:rsidR="00041CD1">
        <w:rPr>
          <w:rFonts w:ascii="宋体" w:hAnsi="宋体" w:cs="Arial" w:hint="eastAsia"/>
          <w:szCs w:val="21"/>
        </w:rPr>
        <w:t>信息系统的</w:t>
      </w:r>
      <w:r w:rsidRPr="00EB612B">
        <w:rPr>
          <w:rFonts w:ascii="宋体" w:hAnsi="宋体" w:cs="Arial" w:hint="eastAsia"/>
          <w:szCs w:val="21"/>
        </w:rPr>
        <w:t>管理，</w:t>
      </w:r>
      <w:r w:rsidR="00041CD1">
        <w:rPr>
          <w:rFonts w:ascii="宋体" w:hAnsi="宋体" w:cs="Arial" w:hint="eastAsia"/>
          <w:szCs w:val="21"/>
        </w:rPr>
        <w:t>支撑临床信息化工作的需要</w:t>
      </w:r>
      <w:r w:rsidRPr="00EB612B">
        <w:rPr>
          <w:rFonts w:ascii="宋体" w:hAnsi="宋体" w:cs="Arial" w:hint="eastAsia"/>
          <w:szCs w:val="21"/>
        </w:rPr>
        <w:t>。</w:t>
      </w:r>
    </w:p>
    <w:p w:rsidR="002D53FF" w:rsidRPr="00EB612B" w:rsidRDefault="00EB612B" w:rsidP="00EB612B">
      <w:pPr>
        <w:pStyle w:val="1"/>
        <w:spacing w:line="360" w:lineRule="auto"/>
        <w:ind w:firstLineChars="0" w:firstLine="0"/>
        <w:rPr>
          <w:rFonts w:ascii="宋体" w:hAnsi="宋体"/>
          <w:b/>
          <w:color w:val="000000"/>
          <w:szCs w:val="21"/>
        </w:rPr>
      </w:pPr>
      <w:r w:rsidRPr="00EB612B">
        <w:rPr>
          <w:rFonts w:ascii="宋体" w:hAnsi="宋体" w:hint="eastAsia"/>
          <w:b/>
          <w:color w:val="000000"/>
          <w:szCs w:val="21"/>
        </w:rPr>
        <w:t>2、整体要求</w:t>
      </w:r>
    </w:p>
    <w:p w:rsidR="008B075A" w:rsidRPr="00D235EE" w:rsidRDefault="005F24F2" w:rsidP="00D235EE">
      <w:pPr>
        <w:spacing w:line="460" w:lineRule="exact"/>
        <w:ind w:firstLineChars="200" w:firstLine="420"/>
        <w:rPr>
          <w:rFonts w:ascii="宋体" w:hAnsi="宋体" w:cs="Arial"/>
          <w:szCs w:val="21"/>
        </w:rPr>
      </w:pPr>
      <w:bookmarkStart w:id="0" w:name="_Toc300168509"/>
      <w:r>
        <w:rPr>
          <w:rFonts w:ascii="宋体" w:hAnsi="宋体" w:cs="Arial" w:hint="eastAsia"/>
          <w:szCs w:val="21"/>
        </w:rPr>
        <w:t>投标方</w:t>
      </w:r>
      <w:r w:rsidR="008B075A" w:rsidRPr="00AD4826">
        <w:rPr>
          <w:rFonts w:ascii="宋体" w:hAnsi="宋体" w:cs="Arial" w:hint="eastAsia"/>
          <w:szCs w:val="21"/>
        </w:rPr>
        <w:t>为采购人提供的“医院</w:t>
      </w:r>
      <w:r w:rsidR="00321AC0">
        <w:rPr>
          <w:rFonts w:ascii="宋体" w:hAnsi="宋体" w:cs="Arial" w:hint="eastAsia"/>
          <w:szCs w:val="21"/>
        </w:rPr>
        <w:t>HIS</w:t>
      </w:r>
      <w:r w:rsidR="008B075A" w:rsidRPr="00AD4826">
        <w:rPr>
          <w:rFonts w:ascii="宋体" w:hAnsi="宋体" w:cs="Arial" w:hint="eastAsia"/>
          <w:szCs w:val="21"/>
        </w:rPr>
        <w:t>信息管理系统”维</w:t>
      </w:r>
      <w:r w:rsidR="00321AC0">
        <w:rPr>
          <w:rFonts w:ascii="宋体" w:hAnsi="宋体" w:cs="Arial" w:hint="eastAsia"/>
          <w:szCs w:val="21"/>
        </w:rPr>
        <w:t>护</w:t>
      </w:r>
      <w:r w:rsidR="008B075A" w:rsidRPr="00AD4826">
        <w:rPr>
          <w:rFonts w:ascii="宋体" w:hAnsi="宋体" w:cs="Arial" w:hint="eastAsia"/>
          <w:szCs w:val="21"/>
        </w:rPr>
        <w:t>服务范围包括：</w:t>
      </w:r>
    </w:p>
    <w:p w:rsidR="00D235EE" w:rsidRPr="00D235EE" w:rsidRDefault="00D235EE" w:rsidP="00D235EE">
      <w:pPr>
        <w:spacing w:line="460" w:lineRule="exact"/>
        <w:ind w:firstLineChars="200" w:firstLine="420"/>
        <w:rPr>
          <w:rFonts w:ascii="宋体" w:hAnsi="宋体" w:cs="Arial"/>
          <w:szCs w:val="21"/>
        </w:rPr>
      </w:pPr>
      <w:r w:rsidRPr="00D235EE">
        <w:rPr>
          <w:rFonts w:ascii="宋体" w:hAnsi="宋体" w:cs="Arial" w:hint="eastAsia"/>
          <w:szCs w:val="21"/>
        </w:rPr>
        <w:t xml:space="preserve">1)稳定运行保障：制定和调整系统检查和维护方案，保证在用各系统及其功能的完整及正确性，能承受不断增加的业务和数据压力，保证系统运行的高效、稳定。 </w:t>
      </w:r>
    </w:p>
    <w:p w:rsidR="00D235EE" w:rsidRPr="00D235EE" w:rsidRDefault="00D235EE" w:rsidP="00D235EE">
      <w:pPr>
        <w:spacing w:line="460" w:lineRule="exact"/>
        <w:ind w:firstLineChars="200" w:firstLine="420"/>
        <w:rPr>
          <w:rFonts w:ascii="宋体" w:hAnsi="宋体" w:cs="Arial"/>
          <w:szCs w:val="21"/>
        </w:rPr>
      </w:pPr>
      <w:r w:rsidRPr="00D235EE">
        <w:rPr>
          <w:rFonts w:ascii="宋体" w:hAnsi="宋体" w:cs="Arial" w:hint="eastAsia"/>
          <w:szCs w:val="21"/>
        </w:rPr>
        <w:t xml:space="preserve">2) 系统错误修复：系统在使用过程中发现的错误，在第一时间完成修复。 </w:t>
      </w:r>
    </w:p>
    <w:p w:rsidR="00D235EE" w:rsidRDefault="00D235EE" w:rsidP="00D235EE">
      <w:pPr>
        <w:spacing w:line="460" w:lineRule="exact"/>
        <w:ind w:firstLineChars="200" w:firstLine="420"/>
        <w:rPr>
          <w:rFonts w:ascii="宋体" w:hAnsi="宋体" w:cs="Arial"/>
          <w:szCs w:val="21"/>
        </w:rPr>
      </w:pPr>
      <w:r w:rsidRPr="00D235EE">
        <w:rPr>
          <w:rFonts w:ascii="宋体" w:hAnsi="宋体" w:cs="Arial" w:hint="eastAsia"/>
          <w:szCs w:val="21"/>
        </w:rPr>
        <w:t xml:space="preserve">3）系统数据修复：系统在使用过程中，因用户误操作等原因导致的数据错误，查明原因并进行数据修复。 </w:t>
      </w:r>
    </w:p>
    <w:p w:rsidR="008B075A" w:rsidRPr="00167132" w:rsidRDefault="008B075A" w:rsidP="008B075A">
      <w:pPr>
        <w:spacing w:line="120" w:lineRule="atLeast"/>
        <w:rPr>
          <w:rFonts w:ascii="仿宋_GB2312" w:eastAsia="仿宋_GB2312" w:hAnsi="宋体"/>
          <w:szCs w:val="21"/>
        </w:rPr>
      </w:pPr>
      <w:r>
        <w:rPr>
          <w:rFonts w:ascii="仿宋_GB2312" w:eastAsia="仿宋_GB2312" w:hAnsi="宋体" w:hint="eastAsia"/>
          <w:szCs w:val="21"/>
        </w:rPr>
        <w:t xml:space="preserve">    </w:t>
      </w:r>
      <w:r>
        <w:rPr>
          <w:rFonts w:ascii="宋体" w:hAnsi="宋体" w:cs="Arial" w:hint="eastAsia"/>
          <w:szCs w:val="21"/>
        </w:rPr>
        <w:t>4</w:t>
      </w:r>
      <w:r w:rsidRPr="00D235EE">
        <w:rPr>
          <w:rFonts w:ascii="宋体" w:hAnsi="宋体" w:cs="Arial" w:hint="eastAsia"/>
          <w:szCs w:val="21"/>
        </w:rPr>
        <w:t>）</w:t>
      </w:r>
      <w:r w:rsidRPr="008B075A">
        <w:rPr>
          <w:rFonts w:ascii="宋体" w:hAnsi="宋体" w:cs="Arial" w:hint="eastAsia"/>
          <w:szCs w:val="21"/>
        </w:rPr>
        <w:t>新增功能需求：在系统结构允许的范围内，根据医院管理和业务变化做出必要的流程变更、功能新增、调整和代码修改。</w:t>
      </w:r>
    </w:p>
    <w:p w:rsidR="00D235EE" w:rsidRPr="00D235EE" w:rsidRDefault="00AD4826" w:rsidP="00D235EE">
      <w:pPr>
        <w:spacing w:line="460" w:lineRule="exact"/>
        <w:ind w:firstLineChars="200" w:firstLine="420"/>
        <w:rPr>
          <w:rFonts w:ascii="宋体" w:hAnsi="宋体" w:cs="Arial"/>
          <w:szCs w:val="21"/>
        </w:rPr>
      </w:pPr>
      <w:r>
        <w:rPr>
          <w:rFonts w:ascii="宋体" w:hAnsi="宋体" w:cs="Arial" w:hint="eastAsia"/>
          <w:szCs w:val="21"/>
        </w:rPr>
        <w:t>5</w:t>
      </w:r>
      <w:r w:rsidR="00D235EE" w:rsidRPr="00D235EE">
        <w:rPr>
          <w:rFonts w:ascii="宋体" w:hAnsi="宋体" w:cs="Arial" w:hint="eastAsia"/>
          <w:szCs w:val="21"/>
        </w:rPr>
        <w:t xml:space="preserve">) 完善性调整：支持为达到符合政府规范、要求所必须进行的修改。在系统结构允许的范围内，根据采购人管理和业务变化做出必要的流程变更、功能新增、调整和修改。 </w:t>
      </w:r>
    </w:p>
    <w:p w:rsidR="00D235EE" w:rsidRPr="00D235EE" w:rsidRDefault="00AD4826" w:rsidP="00D235EE">
      <w:pPr>
        <w:spacing w:line="460" w:lineRule="exact"/>
        <w:ind w:firstLineChars="200" w:firstLine="420"/>
        <w:rPr>
          <w:rFonts w:ascii="宋体" w:hAnsi="宋体" w:cs="Arial"/>
          <w:szCs w:val="21"/>
        </w:rPr>
      </w:pPr>
      <w:r>
        <w:rPr>
          <w:rFonts w:ascii="宋体" w:hAnsi="宋体" w:cs="Arial" w:hint="eastAsia"/>
          <w:szCs w:val="21"/>
        </w:rPr>
        <w:t>6</w:t>
      </w:r>
      <w:r w:rsidR="00D235EE" w:rsidRPr="00D235EE">
        <w:rPr>
          <w:rFonts w:ascii="宋体" w:hAnsi="宋体" w:cs="Arial" w:hint="eastAsia"/>
          <w:szCs w:val="21"/>
        </w:rPr>
        <w:t xml:space="preserve">）业务需求：当现有系统性能、架构不能满足医院业务需求时，应对系统架构、系统性能做出适当的调整和完善，以满足医院业务的正常发展。 </w:t>
      </w:r>
    </w:p>
    <w:p w:rsidR="00D235EE" w:rsidRPr="00D235EE" w:rsidRDefault="00AD4826" w:rsidP="00D235EE">
      <w:pPr>
        <w:spacing w:line="460" w:lineRule="exact"/>
        <w:ind w:firstLineChars="200" w:firstLine="420"/>
        <w:rPr>
          <w:rFonts w:ascii="宋体" w:hAnsi="宋体" w:cs="Arial"/>
          <w:szCs w:val="21"/>
        </w:rPr>
      </w:pPr>
      <w:r>
        <w:rPr>
          <w:rFonts w:ascii="宋体" w:hAnsi="宋体" w:cs="Arial" w:hint="eastAsia"/>
          <w:szCs w:val="21"/>
        </w:rPr>
        <w:t>7</w:t>
      </w:r>
      <w:r w:rsidR="00D235EE" w:rsidRPr="00D235EE">
        <w:rPr>
          <w:rFonts w:ascii="宋体" w:hAnsi="宋体" w:cs="Arial" w:hint="eastAsia"/>
          <w:szCs w:val="21"/>
        </w:rPr>
        <w:t xml:space="preserve">）适应性调整：维护期内，信息系统应适应支撑系统硬件（包括服务器、客户端），软件（如操作系统、数据库系统、浏览器）等发生改变而做相应的调整。 </w:t>
      </w:r>
    </w:p>
    <w:p w:rsidR="00D235EE" w:rsidRPr="00D235EE" w:rsidRDefault="00AD4826" w:rsidP="00D235EE">
      <w:pPr>
        <w:spacing w:line="460" w:lineRule="exact"/>
        <w:ind w:firstLineChars="200" w:firstLine="420"/>
        <w:rPr>
          <w:rFonts w:ascii="宋体" w:hAnsi="宋体" w:cs="Arial"/>
          <w:szCs w:val="21"/>
        </w:rPr>
      </w:pPr>
      <w:r>
        <w:rPr>
          <w:rFonts w:ascii="宋体" w:hAnsi="宋体" w:cs="Arial" w:hint="eastAsia"/>
          <w:szCs w:val="21"/>
        </w:rPr>
        <w:t>8</w:t>
      </w:r>
      <w:r w:rsidR="00D235EE" w:rsidRPr="00D235EE">
        <w:rPr>
          <w:rFonts w:ascii="宋体" w:hAnsi="宋体" w:cs="Arial" w:hint="eastAsia"/>
          <w:szCs w:val="21"/>
        </w:rPr>
        <w:t xml:space="preserve">）维护期内，对维护范围内的系统，在系统结构允许的范围内，采购人购买的第三方软件、设备需要集成到所维护的信息系统中时，无条件负责完成相应的接口开发工作。 </w:t>
      </w:r>
    </w:p>
    <w:p w:rsidR="00D235EE" w:rsidRPr="00D235EE" w:rsidRDefault="00AD4826" w:rsidP="00D235EE">
      <w:pPr>
        <w:spacing w:line="460" w:lineRule="exact"/>
        <w:ind w:firstLineChars="200" w:firstLine="420"/>
        <w:rPr>
          <w:rFonts w:ascii="宋体" w:hAnsi="宋体" w:cs="Arial"/>
          <w:szCs w:val="21"/>
        </w:rPr>
      </w:pPr>
      <w:r>
        <w:rPr>
          <w:rFonts w:ascii="宋体" w:hAnsi="宋体" w:cs="Arial" w:hint="eastAsia"/>
          <w:szCs w:val="21"/>
        </w:rPr>
        <w:t>9</w:t>
      </w:r>
      <w:r w:rsidR="00D235EE" w:rsidRPr="00D235EE">
        <w:rPr>
          <w:rFonts w:ascii="宋体" w:hAnsi="宋体" w:cs="Arial" w:hint="eastAsia"/>
          <w:szCs w:val="21"/>
        </w:rPr>
        <w:t>）系统</w:t>
      </w:r>
      <w:r w:rsidR="008B075A">
        <w:rPr>
          <w:rFonts w:ascii="宋体" w:hAnsi="宋体" w:cs="Arial" w:hint="eastAsia"/>
          <w:szCs w:val="21"/>
        </w:rPr>
        <w:t>安全</w:t>
      </w:r>
      <w:r w:rsidR="00D235EE" w:rsidRPr="00D235EE">
        <w:rPr>
          <w:rFonts w:ascii="宋体" w:hAnsi="宋体" w:cs="Arial" w:hint="eastAsia"/>
          <w:szCs w:val="21"/>
        </w:rPr>
        <w:t>维护：负责</w:t>
      </w:r>
      <w:r w:rsidR="008B075A">
        <w:rPr>
          <w:rFonts w:ascii="宋体" w:hAnsi="宋体" w:cs="Arial" w:hint="eastAsia"/>
          <w:szCs w:val="21"/>
        </w:rPr>
        <w:t>维护范围内支撑软硬件平台（含</w:t>
      </w:r>
      <w:r w:rsidR="00D235EE" w:rsidRPr="00D235EE">
        <w:rPr>
          <w:rFonts w:ascii="宋体" w:hAnsi="宋体" w:cs="Arial" w:hint="eastAsia"/>
          <w:szCs w:val="21"/>
        </w:rPr>
        <w:t>操作系统、数据库等系统平台软件</w:t>
      </w:r>
      <w:r w:rsidR="008B075A">
        <w:rPr>
          <w:rFonts w:ascii="宋体" w:hAnsi="宋体" w:cs="Arial" w:hint="eastAsia"/>
          <w:szCs w:val="21"/>
        </w:rPr>
        <w:t>）</w:t>
      </w:r>
      <w:r w:rsidR="00D235EE" w:rsidRPr="00D235EE">
        <w:rPr>
          <w:rFonts w:ascii="宋体" w:hAnsi="宋体" w:cs="Arial" w:hint="eastAsia"/>
          <w:szCs w:val="21"/>
        </w:rPr>
        <w:lastRenderedPageBreak/>
        <w:t>的管理、监控</w:t>
      </w:r>
      <w:r>
        <w:rPr>
          <w:rFonts w:ascii="宋体" w:hAnsi="宋体" w:cs="Arial" w:hint="eastAsia"/>
          <w:szCs w:val="21"/>
        </w:rPr>
        <w:t>、</w:t>
      </w:r>
      <w:r w:rsidR="00D235EE" w:rsidRPr="00D235EE">
        <w:rPr>
          <w:rFonts w:ascii="宋体" w:hAnsi="宋体" w:cs="Arial" w:hint="eastAsia"/>
          <w:szCs w:val="21"/>
        </w:rPr>
        <w:t>维护</w:t>
      </w:r>
      <w:r>
        <w:rPr>
          <w:rFonts w:ascii="宋体" w:hAnsi="宋体" w:cs="Arial" w:hint="eastAsia"/>
          <w:szCs w:val="21"/>
        </w:rPr>
        <w:t>与安全保障</w:t>
      </w:r>
      <w:r w:rsidR="00D235EE" w:rsidRPr="00D235EE">
        <w:rPr>
          <w:rFonts w:ascii="宋体" w:hAnsi="宋体" w:cs="Arial" w:hint="eastAsia"/>
          <w:szCs w:val="21"/>
        </w:rPr>
        <w:t xml:space="preserve">。 </w:t>
      </w:r>
    </w:p>
    <w:p w:rsidR="00D235EE" w:rsidRDefault="00D235EE" w:rsidP="00D235EE">
      <w:pPr>
        <w:spacing w:line="460" w:lineRule="exact"/>
        <w:ind w:firstLineChars="200" w:firstLine="420"/>
      </w:pPr>
      <w:r w:rsidRPr="00D235EE">
        <w:rPr>
          <w:rFonts w:ascii="宋体" w:hAnsi="宋体" w:cs="Arial" w:hint="eastAsia"/>
          <w:szCs w:val="21"/>
        </w:rPr>
        <w:t>1</w:t>
      </w:r>
      <w:r w:rsidR="00AD4826">
        <w:rPr>
          <w:rFonts w:ascii="宋体" w:hAnsi="宋体" w:cs="Arial" w:hint="eastAsia"/>
          <w:szCs w:val="21"/>
        </w:rPr>
        <w:t>0</w:t>
      </w:r>
      <w:r w:rsidRPr="00D235EE">
        <w:rPr>
          <w:rFonts w:ascii="宋体" w:hAnsi="宋体" w:cs="Arial" w:hint="eastAsia"/>
          <w:szCs w:val="21"/>
        </w:rPr>
        <w:t>）数据备份：负责</w:t>
      </w:r>
      <w:r w:rsidR="00AD4826">
        <w:rPr>
          <w:rFonts w:ascii="宋体" w:hAnsi="宋体" w:cs="Arial" w:hint="eastAsia"/>
          <w:szCs w:val="21"/>
        </w:rPr>
        <w:t>维护范围内系统</w:t>
      </w:r>
      <w:r w:rsidRPr="00D235EE">
        <w:rPr>
          <w:rFonts w:ascii="宋体" w:hAnsi="宋体" w:cs="Arial" w:hint="eastAsia"/>
          <w:szCs w:val="21"/>
        </w:rPr>
        <w:t>数据备份</w:t>
      </w:r>
      <w:r w:rsidR="00AD4826">
        <w:rPr>
          <w:rFonts w:ascii="宋体" w:hAnsi="宋体" w:cs="Arial" w:hint="eastAsia"/>
          <w:szCs w:val="21"/>
        </w:rPr>
        <w:t>，保障数据的安全性</w:t>
      </w:r>
      <w:r w:rsidRPr="00D235EE">
        <w:rPr>
          <w:rFonts w:ascii="宋体" w:hAnsi="宋体" w:cs="Arial" w:hint="eastAsia"/>
          <w:szCs w:val="21"/>
        </w:rPr>
        <w:t>。</w:t>
      </w:r>
      <w:r>
        <w:rPr>
          <w:rFonts w:hint="eastAsia"/>
        </w:rPr>
        <w:t xml:space="preserve"> </w:t>
      </w:r>
    </w:p>
    <w:p w:rsidR="00AD4826" w:rsidRDefault="00AD4826" w:rsidP="00AD4826">
      <w:pPr>
        <w:spacing w:line="460" w:lineRule="exact"/>
        <w:ind w:firstLineChars="200" w:firstLine="420"/>
        <w:rPr>
          <w:rFonts w:ascii="宋体" w:hAnsi="宋体" w:cs="Arial"/>
          <w:szCs w:val="21"/>
        </w:rPr>
      </w:pPr>
      <w:r>
        <w:rPr>
          <w:rFonts w:ascii="宋体" w:hAnsi="宋体" w:cs="Arial" w:hint="eastAsia"/>
          <w:szCs w:val="21"/>
        </w:rPr>
        <w:t>11</w:t>
      </w:r>
      <w:r w:rsidRPr="00D235EE">
        <w:rPr>
          <w:rFonts w:ascii="宋体" w:hAnsi="宋体" w:cs="Arial" w:hint="eastAsia"/>
          <w:szCs w:val="21"/>
        </w:rPr>
        <w:t xml:space="preserve">）实施培训：负责因各种原因变化增加的项目实施和人员培训工作。 </w:t>
      </w:r>
    </w:p>
    <w:p w:rsidR="00041CD1" w:rsidRPr="008260A8" w:rsidRDefault="002D53FF" w:rsidP="008260A8">
      <w:pPr>
        <w:spacing w:line="360" w:lineRule="auto"/>
        <w:ind w:firstLine="420"/>
      </w:pPr>
      <w:r>
        <w:rPr>
          <w:rFonts w:ascii="宋体" w:hAnsi="宋体" w:cs="Arial" w:hint="eastAsia"/>
          <w:szCs w:val="21"/>
        </w:rPr>
        <w:t>12）</w:t>
      </w:r>
      <w:r>
        <w:rPr>
          <w:rFonts w:ascii="宋体" w:hAnsi="宋体" w:cs="宋体" w:hint="eastAsia"/>
          <w:color w:val="000000"/>
          <w:szCs w:val="24"/>
        </w:rPr>
        <w:t>若系统维护过程中出现较多医院现有HIS系统无法支持的情况，或现有功能无法满足业务要求时，要求</w:t>
      </w:r>
      <w:r w:rsidR="00205BE1">
        <w:rPr>
          <w:rFonts w:ascii="宋体" w:hAnsi="宋体" w:cs="宋体" w:hint="eastAsia"/>
          <w:color w:val="000000"/>
          <w:szCs w:val="24"/>
        </w:rPr>
        <w:t>投</w:t>
      </w:r>
      <w:r w:rsidR="005F24F2">
        <w:rPr>
          <w:rFonts w:ascii="宋体" w:hAnsi="宋体" w:cs="宋体" w:hint="eastAsia"/>
          <w:color w:val="000000"/>
          <w:szCs w:val="24"/>
        </w:rPr>
        <w:t>标方</w:t>
      </w:r>
      <w:r>
        <w:rPr>
          <w:rFonts w:ascii="宋体" w:hAnsi="宋体" w:cs="宋体" w:hint="eastAsia"/>
          <w:color w:val="000000"/>
          <w:szCs w:val="24"/>
        </w:rPr>
        <w:t>免费对现有系统进行</w:t>
      </w:r>
      <w:r w:rsidR="00F0011C">
        <w:rPr>
          <w:rFonts w:ascii="宋体" w:hAnsi="宋体" w:cs="宋体" w:hint="eastAsia"/>
          <w:color w:val="000000"/>
          <w:szCs w:val="24"/>
        </w:rPr>
        <w:t>更新</w:t>
      </w:r>
      <w:r>
        <w:rPr>
          <w:rFonts w:ascii="宋体" w:hAnsi="宋体" w:cs="宋体" w:hint="eastAsia"/>
          <w:color w:val="000000"/>
          <w:szCs w:val="24"/>
        </w:rPr>
        <w:t>升级，且不收取任何产品使用费用。</w:t>
      </w:r>
    </w:p>
    <w:p w:rsidR="00AF3519" w:rsidRDefault="007D65B0" w:rsidP="00EB612B">
      <w:pPr>
        <w:pStyle w:val="1"/>
        <w:spacing w:line="360" w:lineRule="auto"/>
        <w:ind w:firstLineChars="0" w:firstLine="0"/>
        <w:rPr>
          <w:rFonts w:ascii="宋体" w:hAnsi="宋体" w:hint="eastAsia"/>
        </w:rPr>
      </w:pPr>
      <w:r>
        <w:rPr>
          <w:rFonts w:ascii="宋体" w:hAnsi="宋体" w:hint="eastAsia"/>
        </w:rPr>
        <w:t xml:space="preserve">  </w:t>
      </w:r>
      <w:r w:rsidR="00291B0B">
        <w:rPr>
          <w:rFonts w:ascii="宋体" w:hAnsi="宋体" w:hint="eastAsia"/>
        </w:rPr>
        <w:t>★13)</w:t>
      </w:r>
      <w:r w:rsidR="000018F7">
        <w:rPr>
          <w:rFonts w:ascii="宋体" w:hAnsi="宋体" w:hint="eastAsia"/>
        </w:rPr>
        <w:t xml:space="preserve"> </w:t>
      </w:r>
      <w:r w:rsidR="00205BE1">
        <w:rPr>
          <w:rFonts w:ascii="宋体" w:hAnsi="宋体" w:hint="eastAsia"/>
        </w:rPr>
        <w:t>投</w:t>
      </w:r>
      <w:r w:rsidR="00291B0B">
        <w:rPr>
          <w:rFonts w:ascii="宋体" w:hAnsi="宋体" w:hint="eastAsia"/>
        </w:rPr>
        <w:t>标</w:t>
      </w:r>
      <w:r w:rsidR="005F24F2">
        <w:rPr>
          <w:rFonts w:ascii="宋体" w:hAnsi="宋体" w:hint="eastAsia"/>
        </w:rPr>
        <w:t>方需</w:t>
      </w:r>
      <w:r w:rsidR="00321AC0">
        <w:rPr>
          <w:rFonts w:ascii="宋体" w:hAnsi="宋体" w:hint="eastAsia"/>
        </w:rPr>
        <w:t>在合同签订后</w:t>
      </w:r>
      <w:r w:rsidR="00AF3519">
        <w:rPr>
          <w:rFonts w:ascii="宋体" w:hAnsi="宋体" w:hint="eastAsia"/>
        </w:rPr>
        <w:t>及</w:t>
      </w:r>
      <w:r w:rsidR="000018F7">
        <w:rPr>
          <w:rFonts w:ascii="宋体" w:hAnsi="宋体" w:hint="eastAsia"/>
        </w:rPr>
        <w:t>维保服务到期前分别</w:t>
      </w:r>
      <w:r w:rsidR="00291B0B">
        <w:rPr>
          <w:rFonts w:ascii="宋体" w:hAnsi="宋体" w:hint="eastAsia"/>
        </w:rPr>
        <w:t>提供</w:t>
      </w:r>
      <w:r w:rsidR="005F24F2">
        <w:rPr>
          <w:rFonts w:ascii="宋体" w:hAnsi="宋体" w:hint="eastAsia"/>
        </w:rPr>
        <w:t>正在维护系统的</w:t>
      </w:r>
      <w:r w:rsidR="00321AC0">
        <w:rPr>
          <w:rFonts w:ascii="宋体" w:hAnsi="宋体" w:hint="eastAsia"/>
        </w:rPr>
        <w:t>完整的、最新的</w:t>
      </w:r>
      <w:r w:rsidR="000018F7">
        <w:rPr>
          <w:rFonts w:ascii="宋体" w:hAnsi="宋体" w:hint="eastAsia"/>
        </w:rPr>
        <w:t>系统源代码，并</w:t>
      </w:r>
      <w:r w:rsidR="00321AC0">
        <w:rPr>
          <w:rFonts w:ascii="宋体" w:hAnsi="宋体" w:hint="eastAsia"/>
        </w:rPr>
        <w:t>在甲方院内部署，同时</w:t>
      </w:r>
      <w:r w:rsidR="000018F7">
        <w:rPr>
          <w:rFonts w:ascii="宋体" w:hAnsi="宋体" w:hint="eastAsia"/>
        </w:rPr>
        <w:t>对甲方信息部门开展基础的</w:t>
      </w:r>
      <w:r w:rsidR="00AF3519">
        <w:rPr>
          <w:rFonts w:ascii="宋体" w:hAnsi="宋体" w:hint="eastAsia"/>
        </w:rPr>
        <w:t>使用</w:t>
      </w:r>
      <w:r w:rsidR="000018F7">
        <w:rPr>
          <w:rFonts w:ascii="宋体" w:hAnsi="宋体" w:hint="eastAsia"/>
        </w:rPr>
        <w:t>培训，以提高甲方维护技术实力。</w:t>
      </w:r>
    </w:p>
    <w:p w:rsidR="00AF3519" w:rsidRDefault="00AF3519" w:rsidP="00EB612B">
      <w:pPr>
        <w:pStyle w:val="1"/>
        <w:spacing w:line="360" w:lineRule="auto"/>
        <w:ind w:firstLineChars="0" w:firstLine="0"/>
        <w:rPr>
          <w:rFonts w:ascii="宋体" w:hAnsi="宋体" w:hint="eastAsia"/>
        </w:rPr>
      </w:pPr>
    </w:p>
    <w:p w:rsidR="00AD4826" w:rsidRDefault="00EB612B" w:rsidP="00EB612B">
      <w:pPr>
        <w:pStyle w:val="1"/>
        <w:spacing w:line="360" w:lineRule="auto"/>
        <w:ind w:firstLineChars="0" w:firstLine="0"/>
        <w:rPr>
          <w:rFonts w:ascii="宋体" w:hAnsi="宋体"/>
          <w:b/>
          <w:color w:val="000000"/>
          <w:szCs w:val="21"/>
        </w:rPr>
      </w:pPr>
      <w:r w:rsidRPr="00EB612B">
        <w:rPr>
          <w:rFonts w:ascii="宋体" w:hAnsi="宋体" w:hint="eastAsia"/>
          <w:b/>
          <w:color w:val="000000"/>
          <w:szCs w:val="21"/>
        </w:rPr>
        <w:t>3</w:t>
      </w:r>
      <w:r w:rsidR="00041CD1">
        <w:rPr>
          <w:rFonts w:ascii="宋体" w:hAnsi="宋体" w:hint="eastAsia"/>
          <w:b/>
          <w:color w:val="000000"/>
          <w:szCs w:val="21"/>
        </w:rPr>
        <w:t>、</w:t>
      </w:r>
      <w:bookmarkEnd w:id="0"/>
      <w:r w:rsidR="00AD4826" w:rsidRPr="005A4270">
        <w:rPr>
          <w:rFonts w:ascii="宋体" w:hAnsi="宋体" w:hint="eastAsia"/>
          <w:b/>
          <w:color w:val="000000"/>
          <w:szCs w:val="21"/>
        </w:rPr>
        <w:t>维护系统与内容范围</w:t>
      </w:r>
      <w:r w:rsidR="00415548">
        <w:rPr>
          <w:rFonts w:ascii="宋体" w:hAnsi="宋体" w:hint="eastAsia"/>
          <w:b/>
          <w:color w:val="000000"/>
          <w:szCs w:val="21"/>
        </w:rPr>
        <w:t>：</w:t>
      </w:r>
    </w:p>
    <w:p w:rsidR="00EB612B" w:rsidRPr="00EB612B" w:rsidRDefault="00AD4826" w:rsidP="00AD4826">
      <w:pPr>
        <w:pStyle w:val="1"/>
        <w:spacing w:line="360" w:lineRule="auto"/>
        <w:ind w:firstLineChars="147" w:firstLine="310"/>
        <w:rPr>
          <w:rFonts w:ascii="宋体" w:hAnsi="宋体"/>
          <w:b/>
          <w:color w:val="000000"/>
          <w:szCs w:val="21"/>
        </w:rPr>
      </w:pPr>
      <w:r>
        <w:rPr>
          <w:rFonts w:ascii="宋体" w:hAnsi="宋体" w:hint="eastAsia"/>
          <w:b/>
          <w:color w:val="000000"/>
          <w:szCs w:val="21"/>
        </w:rPr>
        <w:t>（</w:t>
      </w:r>
      <w:r w:rsidR="00E23870">
        <w:rPr>
          <w:rFonts w:ascii="宋体" w:hAnsi="宋体" w:hint="eastAsia"/>
          <w:b/>
          <w:szCs w:val="21"/>
        </w:rPr>
        <w:t>包括但不限于以下系统的功能新增，维护，改造和接口开发</w:t>
      </w:r>
      <w:r>
        <w:rPr>
          <w:rFonts w:ascii="宋体" w:hAnsi="宋体" w:hint="eastAsia"/>
          <w:b/>
          <w:szCs w:val="21"/>
        </w:rPr>
        <w:t>）</w:t>
      </w:r>
    </w:p>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
        <w:gridCol w:w="4130"/>
        <w:gridCol w:w="3580"/>
      </w:tblGrid>
      <w:tr w:rsidR="00E23870" w:rsidTr="009A128A">
        <w:trPr>
          <w:trHeight w:val="454"/>
        </w:trPr>
        <w:tc>
          <w:tcPr>
            <w:tcW w:w="940" w:type="dxa"/>
            <w:vAlign w:val="center"/>
          </w:tcPr>
          <w:p w:rsidR="00E23870" w:rsidRDefault="00E23870" w:rsidP="00AF3519">
            <w:pPr>
              <w:spacing w:beforeLines="20" w:afterLines="20"/>
              <w:rPr>
                <w:rFonts w:ascii="宋体" w:hAnsi="宋体"/>
                <w:b/>
                <w:kern w:val="0"/>
                <w:szCs w:val="21"/>
              </w:rPr>
            </w:pPr>
            <w:r>
              <w:rPr>
                <w:rFonts w:ascii="宋体" w:hAnsi="宋体" w:hint="eastAsia"/>
                <w:b/>
                <w:kern w:val="0"/>
                <w:szCs w:val="21"/>
              </w:rPr>
              <w:t>序号</w:t>
            </w:r>
          </w:p>
        </w:tc>
        <w:tc>
          <w:tcPr>
            <w:tcW w:w="4130" w:type="dxa"/>
            <w:vAlign w:val="center"/>
          </w:tcPr>
          <w:p w:rsidR="00E23870" w:rsidRDefault="00E23870" w:rsidP="00AF3519">
            <w:pPr>
              <w:spacing w:beforeLines="20" w:afterLines="20"/>
              <w:rPr>
                <w:rFonts w:ascii="宋体" w:hAnsi="宋体"/>
                <w:b/>
                <w:kern w:val="0"/>
                <w:szCs w:val="21"/>
              </w:rPr>
            </w:pPr>
            <w:r>
              <w:rPr>
                <w:rFonts w:ascii="宋体" w:hAnsi="宋体" w:hint="eastAsia"/>
                <w:b/>
                <w:kern w:val="0"/>
                <w:szCs w:val="21"/>
              </w:rPr>
              <w:t>系统清单</w:t>
            </w:r>
          </w:p>
        </w:tc>
        <w:tc>
          <w:tcPr>
            <w:tcW w:w="3580" w:type="dxa"/>
            <w:vAlign w:val="center"/>
          </w:tcPr>
          <w:p w:rsidR="00E23870" w:rsidRDefault="00E23870" w:rsidP="00AF3519">
            <w:pPr>
              <w:spacing w:beforeLines="20" w:afterLines="20"/>
              <w:rPr>
                <w:rFonts w:ascii="宋体" w:hAnsi="宋体"/>
                <w:b/>
                <w:kern w:val="0"/>
                <w:szCs w:val="21"/>
              </w:rPr>
            </w:pPr>
            <w:r>
              <w:rPr>
                <w:rFonts w:ascii="Arial" w:hAnsi="Arial" w:cs="Arial" w:hint="eastAsia"/>
                <w:b/>
                <w:color w:val="000000"/>
                <w:kern w:val="0"/>
                <w:szCs w:val="21"/>
              </w:rPr>
              <w:t>备注</w:t>
            </w:r>
          </w:p>
        </w:tc>
      </w:tr>
      <w:tr w:rsidR="009A128A" w:rsidRPr="009A128A" w:rsidTr="006344D4">
        <w:trPr>
          <w:trHeight w:val="454"/>
        </w:trPr>
        <w:tc>
          <w:tcPr>
            <w:tcW w:w="940" w:type="dxa"/>
            <w:vMerge w:val="restart"/>
            <w:tcBorders>
              <w:top w:val="single" w:sz="4" w:space="0" w:color="auto"/>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门诊类</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病人信息管理系统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6344D4">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病人主索引服务系统（MPI）</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6344D4">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门诊挂号系统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6344D4">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门诊划价收费系统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6344D4">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分诊排队叫号系统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6344D4">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门诊输液管理系统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6344D4">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排班管理系统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6344D4">
        <w:trPr>
          <w:trHeight w:val="454"/>
        </w:trPr>
        <w:tc>
          <w:tcPr>
            <w:tcW w:w="940" w:type="dxa"/>
            <w:vMerge/>
            <w:tcBorders>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公费医疗结算系统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r w:rsidRPr="009A128A">
              <w:rPr>
                <w:rFonts w:ascii="Arial" w:hAnsi="Arial" w:cs="Arial" w:hint="eastAsia"/>
                <w:b/>
                <w:color w:val="000000"/>
                <w:kern w:val="0"/>
                <w:szCs w:val="21"/>
              </w:rPr>
              <w:t>1</w:t>
            </w:r>
            <w:r w:rsidRPr="009A128A">
              <w:rPr>
                <w:rFonts w:ascii="Arial" w:hAnsi="Arial" w:cs="Arial" w:hint="eastAsia"/>
                <w:b/>
                <w:color w:val="000000"/>
                <w:kern w:val="0"/>
                <w:szCs w:val="21"/>
              </w:rPr>
              <w:t>、含公费白名单维护</w:t>
            </w:r>
            <w:r w:rsidRPr="009A128A">
              <w:rPr>
                <w:rFonts w:ascii="Arial" w:hAnsi="Arial" w:cs="Arial" w:hint="eastAsia"/>
                <w:b/>
                <w:color w:val="000000"/>
                <w:kern w:val="0"/>
                <w:szCs w:val="21"/>
              </w:rPr>
              <w:br/>
              <w:t>2</w:t>
            </w:r>
            <w:r w:rsidRPr="009A128A">
              <w:rPr>
                <w:rFonts w:ascii="Arial" w:hAnsi="Arial" w:cs="Arial" w:hint="eastAsia"/>
                <w:b/>
                <w:color w:val="000000"/>
                <w:kern w:val="0"/>
                <w:szCs w:val="21"/>
              </w:rPr>
              <w:t>、含合同单位合并结算</w:t>
            </w:r>
          </w:p>
        </w:tc>
      </w:tr>
      <w:tr w:rsidR="009A128A" w:rsidRPr="009A128A" w:rsidTr="009A128A">
        <w:trPr>
          <w:trHeight w:val="45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体检</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体检管理系统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F242F1">
        <w:trPr>
          <w:trHeight w:val="454"/>
        </w:trPr>
        <w:tc>
          <w:tcPr>
            <w:tcW w:w="940" w:type="dxa"/>
            <w:vMerge w:val="restart"/>
            <w:tcBorders>
              <w:top w:val="single" w:sz="4" w:space="0" w:color="auto"/>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住院</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电子病历系统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F242F1">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入院管理系统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F242F1">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出院管理系统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F242F1">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预交金管理系统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F242F1">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住院医生工作站</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F242F1">
        <w:trPr>
          <w:trHeight w:val="454"/>
        </w:trPr>
        <w:tc>
          <w:tcPr>
            <w:tcW w:w="940" w:type="dxa"/>
            <w:vMerge/>
            <w:tcBorders>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住院护士工作站</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6F1E5A">
        <w:trPr>
          <w:trHeight w:val="454"/>
        </w:trPr>
        <w:tc>
          <w:tcPr>
            <w:tcW w:w="940" w:type="dxa"/>
            <w:vMerge w:val="restart"/>
            <w:tcBorders>
              <w:top w:val="single" w:sz="4" w:space="0" w:color="auto"/>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药剂</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门诊药房管理系统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6F1E5A">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住院药房管理系统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6F1E5A">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中药房管理系统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6F1E5A">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药库管理系统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6F1E5A">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合理用药咨询系统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r w:rsidRPr="009A128A">
              <w:rPr>
                <w:rFonts w:ascii="Arial" w:hAnsi="Arial" w:cs="Arial" w:hint="eastAsia"/>
                <w:b/>
                <w:color w:val="000000"/>
                <w:kern w:val="0"/>
                <w:szCs w:val="21"/>
              </w:rPr>
              <w:t>四川美康</w:t>
            </w:r>
          </w:p>
        </w:tc>
      </w:tr>
      <w:tr w:rsidR="009A128A" w:rsidRPr="009A128A" w:rsidTr="00DE0201">
        <w:trPr>
          <w:trHeight w:val="454"/>
        </w:trPr>
        <w:tc>
          <w:tcPr>
            <w:tcW w:w="940" w:type="dxa"/>
            <w:vMerge w:val="restart"/>
            <w:tcBorders>
              <w:top w:val="single" w:sz="4" w:space="0" w:color="auto"/>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医技</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终端确认系统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DE0201">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医技补费管理系统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DE0201">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检验管理系统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DE0201">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输血管理系统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DE0201">
        <w:trPr>
          <w:trHeight w:val="454"/>
        </w:trPr>
        <w:tc>
          <w:tcPr>
            <w:tcW w:w="940" w:type="dxa"/>
            <w:vMerge/>
            <w:tcBorders>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手术管理系统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901BC6">
        <w:trPr>
          <w:trHeight w:val="454"/>
        </w:trPr>
        <w:tc>
          <w:tcPr>
            <w:tcW w:w="940" w:type="dxa"/>
            <w:vMerge w:val="restart"/>
            <w:tcBorders>
              <w:top w:val="single" w:sz="4" w:space="0" w:color="auto"/>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管理</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医保管理系统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901BC6">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传染病上报管理系统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901BC6">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综合统计管理系统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901BC6">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经管核算系统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901BC6">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院长综合查询系统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901BC6">
        <w:trPr>
          <w:trHeight w:val="454"/>
        </w:trPr>
        <w:tc>
          <w:tcPr>
            <w:tcW w:w="940" w:type="dxa"/>
            <w:vMerge/>
            <w:tcBorders>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病案统计管理系统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r w:rsidRPr="009A128A">
              <w:rPr>
                <w:rFonts w:ascii="Arial" w:hAnsi="Arial" w:cs="Arial" w:hint="eastAsia"/>
                <w:b/>
                <w:color w:val="000000"/>
                <w:kern w:val="0"/>
                <w:szCs w:val="21"/>
              </w:rPr>
              <w:t>广东省病案管理系统</w:t>
            </w:r>
            <w:r w:rsidRPr="009A128A">
              <w:rPr>
                <w:rFonts w:ascii="Arial" w:hAnsi="Arial" w:cs="Arial" w:hint="eastAsia"/>
                <w:b/>
                <w:color w:val="000000"/>
                <w:kern w:val="0"/>
                <w:szCs w:val="21"/>
              </w:rPr>
              <w:t>V4.0</w:t>
            </w:r>
          </w:p>
        </w:tc>
      </w:tr>
      <w:tr w:rsidR="009A128A" w:rsidRPr="009A128A" w:rsidTr="00EC600D">
        <w:trPr>
          <w:trHeight w:val="454"/>
        </w:trPr>
        <w:tc>
          <w:tcPr>
            <w:tcW w:w="940" w:type="dxa"/>
            <w:vMerge w:val="restart"/>
            <w:tcBorders>
              <w:top w:val="single" w:sz="4" w:space="0" w:color="auto"/>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维护</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基础数据管理系统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EC600D">
        <w:trPr>
          <w:trHeight w:val="454"/>
        </w:trPr>
        <w:tc>
          <w:tcPr>
            <w:tcW w:w="940" w:type="dxa"/>
            <w:vMerge/>
            <w:tcBorders>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系统维护管理系统</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val="restart"/>
            <w:tcBorders>
              <w:top w:val="single" w:sz="4" w:space="0" w:color="auto"/>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接口类</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HIS与检验系统接口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HIS与体检接口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HIS与医保类接口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r w:rsidRPr="009A128A">
              <w:rPr>
                <w:rFonts w:ascii="Arial" w:hAnsi="Arial" w:cs="Arial" w:hint="eastAsia"/>
                <w:b/>
                <w:color w:val="000000"/>
                <w:kern w:val="0"/>
                <w:szCs w:val="21"/>
              </w:rPr>
              <w:t>1</w:t>
            </w:r>
            <w:r w:rsidRPr="009A128A">
              <w:rPr>
                <w:rFonts w:ascii="Arial" w:hAnsi="Arial" w:cs="Arial" w:hint="eastAsia"/>
                <w:b/>
                <w:color w:val="000000"/>
                <w:kern w:val="0"/>
                <w:szCs w:val="21"/>
              </w:rPr>
              <w:t>、惠州市嵌入式医保接口</w:t>
            </w:r>
            <w:r w:rsidRPr="009A128A">
              <w:rPr>
                <w:rFonts w:ascii="Arial" w:hAnsi="Arial" w:cs="Arial" w:hint="eastAsia"/>
                <w:b/>
                <w:color w:val="000000"/>
                <w:kern w:val="0"/>
                <w:szCs w:val="21"/>
              </w:rPr>
              <w:br/>
              <w:t>2</w:t>
            </w:r>
            <w:r w:rsidRPr="009A128A">
              <w:rPr>
                <w:rFonts w:ascii="Arial" w:hAnsi="Arial" w:cs="Arial" w:hint="eastAsia"/>
                <w:b/>
                <w:color w:val="000000"/>
                <w:kern w:val="0"/>
                <w:szCs w:val="21"/>
              </w:rPr>
              <w:t>、省内异地医保接口</w:t>
            </w:r>
            <w:r w:rsidRPr="009A128A">
              <w:rPr>
                <w:rFonts w:ascii="Arial" w:hAnsi="Arial" w:cs="Arial" w:hint="eastAsia"/>
                <w:b/>
                <w:color w:val="000000"/>
                <w:kern w:val="0"/>
                <w:szCs w:val="21"/>
              </w:rPr>
              <w:br/>
              <w:t>3</w:t>
            </w:r>
            <w:r w:rsidRPr="009A128A">
              <w:rPr>
                <w:rFonts w:ascii="Arial" w:hAnsi="Arial" w:cs="Arial" w:hint="eastAsia"/>
                <w:b/>
                <w:color w:val="000000"/>
                <w:kern w:val="0"/>
                <w:szCs w:val="21"/>
              </w:rPr>
              <w:t>、跨省异地医保接口</w:t>
            </w:r>
            <w:r w:rsidRPr="009A128A">
              <w:rPr>
                <w:rFonts w:ascii="Arial" w:hAnsi="Arial" w:cs="Arial" w:hint="eastAsia"/>
                <w:b/>
                <w:color w:val="000000"/>
                <w:kern w:val="0"/>
                <w:szCs w:val="21"/>
              </w:rPr>
              <w:br/>
              <w:t>4</w:t>
            </w:r>
            <w:r w:rsidRPr="009A128A">
              <w:rPr>
                <w:rFonts w:ascii="Arial" w:hAnsi="Arial" w:cs="Arial" w:hint="eastAsia"/>
                <w:b/>
                <w:color w:val="000000"/>
                <w:kern w:val="0"/>
                <w:szCs w:val="21"/>
              </w:rPr>
              <w:t>、新农合医保接口</w:t>
            </w:r>
            <w:r w:rsidRPr="009A128A">
              <w:rPr>
                <w:rFonts w:ascii="Arial" w:hAnsi="Arial" w:cs="Arial" w:hint="eastAsia"/>
                <w:b/>
                <w:color w:val="000000"/>
                <w:kern w:val="0"/>
                <w:szCs w:val="21"/>
              </w:rPr>
              <w:br/>
              <w:t>5</w:t>
            </w:r>
            <w:r w:rsidRPr="009A128A">
              <w:rPr>
                <w:rFonts w:ascii="Arial" w:hAnsi="Arial" w:cs="Arial" w:hint="eastAsia"/>
                <w:b/>
                <w:color w:val="000000"/>
                <w:kern w:val="0"/>
                <w:szCs w:val="21"/>
              </w:rPr>
              <w:t>、含医保配对系统</w:t>
            </w: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HIS与PACS接口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HIS与医享网-掌上医院平台类接口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r w:rsidRPr="009A128A">
              <w:rPr>
                <w:rFonts w:ascii="Arial" w:hAnsi="Arial" w:cs="Arial" w:hint="eastAsia"/>
                <w:b/>
                <w:color w:val="000000"/>
                <w:kern w:val="0"/>
                <w:szCs w:val="21"/>
              </w:rPr>
              <w:t>1</w:t>
            </w:r>
            <w:r w:rsidRPr="009A128A">
              <w:rPr>
                <w:rFonts w:ascii="Arial" w:hAnsi="Arial" w:cs="Arial" w:hint="eastAsia"/>
                <w:b/>
                <w:color w:val="000000"/>
                <w:kern w:val="0"/>
                <w:szCs w:val="21"/>
              </w:rPr>
              <w:t>、微信预约</w:t>
            </w:r>
            <w:r w:rsidRPr="009A128A">
              <w:rPr>
                <w:rFonts w:ascii="Arial" w:hAnsi="Arial" w:cs="Arial" w:hint="eastAsia"/>
                <w:b/>
                <w:color w:val="000000"/>
                <w:kern w:val="0"/>
                <w:szCs w:val="21"/>
              </w:rPr>
              <w:br/>
              <w:t>2</w:t>
            </w:r>
            <w:r w:rsidRPr="009A128A">
              <w:rPr>
                <w:rFonts w:ascii="Arial" w:hAnsi="Arial" w:cs="Arial" w:hint="eastAsia"/>
                <w:b/>
                <w:color w:val="000000"/>
                <w:kern w:val="0"/>
                <w:szCs w:val="21"/>
              </w:rPr>
              <w:t>、微信挂号</w:t>
            </w:r>
            <w:r w:rsidRPr="009A128A">
              <w:rPr>
                <w:rFonts w:ascii="Arial" w:hAnsi="Arial" w:cs="Arial" w:hint="eastAsia"/>
                <w:b/>
                <w:color w:val="000000"/>
                <w:kern w:val="0"/>
                <w:szCs w:val="21"/>
              </w:rPr>
              <w:br/>
              <w:t>3</w:t>
            </w:r>
            <w:r w:rsidRPr="009A128A">
              <w:rPr>
                <w:rFonts w:ascii="Arial" w:hAnsi="Arial" w:cs="Arial" w:hint="eastAsia"/>
                <w:b/>
                <w:color w:val="000000"/>
                <w:kern w:val="0"/>
                <w:szCs w:val="21"/>
              </w:rPr>
              <w:t>、微信支付（含当面付）</w:t>
            </w:r>
            <w:r w:rsidRPr="009A128A">
              <w:rPr>
                <w:rFonts w:ascii="Arial" w:hAnsi="Arial" w:cs="Arial" w:hint="eastAsia"/>
                <w:b/>
                <w:color w:val="000000"/>
                <w:kern w:val="0"/>
                <w:szCs w:val="21"/>
              </w:rPr>
              <w:br/>
              <w:t>4</w:t>
            </w:r>
            <w:r w:rsidRPr="009A128A">
              <w:rPr>
                <w:rFonts w:ascii="Arial" w:hAnsi="Arial" w:cs="Arial" w:hint="eastAsia"/>
                <w:b/>
                <w:color w:val="000000"/>
                <w:kern w:val="0"/>
                <w:szCs w:val="21"/>
              </w:rPr>
              <w:t>、微信报告查询</w:t>
            </w:r>
            <w:r w:rsidRPr="009A128A">
              <w:rPr>
                <w:rFonts w:ascii="Arial" w:hAnsi="Arial" w:cs="Arial" w:hint="eastAsia"/>
                <w:b/>
                <w:color w:val="000000"/>
                <w:kern w:val="0"/>
                <w:szCs w:val="21"/>
              </w:rPr>
              <w:br/>
              <w:t>5</w:t>
            </w:r>
            <w:r w:rsidRPr="009A128A">
              <w:rPr>
                <w:rFonts w:ascii="Arial" w:hAnsi="Arial" w:cs="Arial" w:hint="eastAsia"/>
                <w:b/>
                <w:color w:val="000000"/>
                <w:kern w:val="0"/>
                <w:szCs w:val="21"/>
              </w:rPr>
              <w:t>、预交金管理</w:t>
            </w:r>
            <w:r w:rsidRPr="009A128A">
              <w:rPr>
                <w:rFonts w:ascii="Arial" w:hAnsi="Arial" w:cs="Arial" w:hint="eastAsia"/>
                <w:b/>
                <w:color w:val="000000"/>
                <w:kern w:val="0"/>
                <w:szCs w:val="21"/>
              </w:rPr>
              <w:br/>
              <w:t>6</w:t>
            </w:r>
            <w:r w:rsidRPr="009A128A">
              <w:rPr>
                <w:rFonts w:ascii="Arial" w:hAnsi="Arial" w:cs="Arial" w:hint="eastAsia"/>
                <w:b/>
                <w:color w:val="000000"/>
                <w:kern w:val="0"/>
                <w:szCs w:val="21"/>
              </w:rPr>
              <w:t>、微信出生证预约管理</w:t>
            </w: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HIS与惠州区域平台接口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HIS与电子病历接口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HIS与广东省病案管理系统接口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HIS与合理用药管理系统接口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r w:rsidRPr="009A128A">
              <w:rPr>
                <w:rFonts w:ascii="Arial" w:hAnsi="Arial" w:cs="Arial" w:hint="eastAsia"/>
                <w:b/>
                <w:color w:val="000000"/>
                <w:kern w:val="0"/>
                <w:szCs w:val="21"/>
              </w:rPr>
              <w:t>四川美康</w:t>
            </w: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HIS与逸曜合理用药与处理点评系统接口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HIS与分/包药机接口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HIS与输血管理系统接口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HIS与OA大屏接口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HIS与用友ERP接口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r w:rsidRPr="009A128A">
              <w:rPr>
                <w:rFonts w:ascii="Arial" w:hAnsi="Arial" w:cs="Arial" w:hint="eastAsia"/>
                <w:b/>
                <w:color w:val="000000"/>
                <w:kern w:val="0"/>
                <w:szCs w:val="21"/>
              </w:rPr>
              <w:t>1</w:t>
            </w:r>
            <w:r w:rsidRPr="009A128A">
              <w:rPr>
                <w:rFonts w:ascii="Arial" w:hAnsi="Arial" w:cs="Arial" w:hint="eastAsia"/>
                <w:b/>
                <w:color w:val="000000"/>
                <w:kern w:val="0"/>
                <w:szCs w:val="21"/>
              </w:rPr>
              <w:t>、用友凭证</w:t>
            </w:r>
            <w:r w:rsidRPr="009A128A">
              <w:rPr>
                <w:rFonts w:ascii="Arial" w:hAnsi="Arial" w:cs="Arial" w:hint="eastAsia"/>
                <w:b/>
                <w:color w:val="000000"/>
                <w:kern w:val="0"/>
                <w:szCs w:val="21"/>
              </w:rPr>
              <w:br/>
              <w:t>2</w:t>
            </w:r>
            <w:r w:rsidRPr="009A128A">
              <w:rPr>
                <w:rFonts w:ascii="Arial" w:hAnsi="Arial" w:cs="Arial" w:hint="eastAsia"/>
                <w:b/>
                <w:color w:val="000000"/>
                <w:kern w:val="0"/>
                <w:szCs w:val="21"/>
              </w:rPr>
              <w:t>、用友二级库</w:t>
            </w:r>
            <w:r w:rsidRPr="009A128A">
              <w:rPr>
                <w:rFonts w:ascii="Arial" w:hAnsi="Arial" w:cs="Arial" w:hint="eastAsia"/>
                <w:b/>
                <w:color w:val="000000"/>
                <w:kern w:val="0"/>
                <w:szCs w:val="21"/>
              </w:rPr>
              <w:br/>
              <w:t>3</w:t>
            </w:r>
            <w:r w:rsidRPr="009A128A">
              <w:rPr>
                <w:rFonts w:ascii="Arial" w:hAnsi="Arial" w:cs="Arial" w:hint="eastAsia"/>
                <w:b/>
                <w:color w:val="000000"/>
                <w:kern w:val="0"/>
                <w:szCs w:val="21"/>
              </w:rPr>
              <w:t>、用友高值耗材</w:t>
            </w: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HIS与门诊医生站分诊叫号屏接口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HIS与药房叫号屏接口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HIS与C14海得威呼气试验接口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HIS与人先无线镇痛泵系统接口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体检与PACS接口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体检与LIS接口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p>
        </w:tc>
      </w:tr>
      <w:tr w:rsidR="009A128A" w:rsidRPr="009A128A" w:rsidTr="00246FE7">
        <w:trPr>
          <w:trHeight w:val="454"/>
        </w:trPr>
        <w:tc>
          <w:tcPr>
            <w:tcW w:w="940" w:type="dxa"/>
            <w:vMerge/>
            <w:tcBorders>
              <w:left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体检与医享网-掌上医院平台类接口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r w:rsidRPr="009A128A">
              <w:rPr>
                <w:rFonts w:ascii="Arial" w:hAnsi="Arial" w:cs="Arial" w:hint="eastAsia"/>
                <w:b/>
                <w:color w:val="000000"/>
                <w:kern w:val="0"/>
                <w:szCs w:val="21"/>
              </w:rPr>
              <w:t>1</w:t>
            </w:r>
            <w:r w:rsidRPr="009A128A">
              <w:rPr>
                <w:rFonts w:ascii="Arial" w:hAnsi="Arial" w:cs="Arial" w:hint="eastAsia"/>
                <w:b/>
                <w:color w:val="000000"/>
                <w:kern w:val="0"/>
                <w:szCs w:val="21"/>
              </w:rPr>
              <w:t>、微信缴费</w:t>
            </w:r>
            <w:r w:rsidRPr="009A128A">
              <w:rPr>
                <w:rFonts w:ascii="Arial" w:hAnsi="Arial" w:cs="Arial" w:hint="eastAsia"/>
                <w:b/>
                <w:color w:val="000000"/>
                <w:kern w:val="0"/>
                <w:szCs w:val="21"/>
              </w:rPr>
              <w:br/>
              <w:t>2</w:t>
            </w:r>
            <w:r w:rsidRPr="009A128A">
              <w:rPr>
                <w:rFonts w:ascii="Arial" w:hAnsi="Arial" w:cs="Arial" w:hint="eastAsia"/>
                <w:b/>
                <w:color w:val="000000"/>
                <w:kern w:val="0"/>
                <w:szCs w:val="21"/>
              </w:rPr>
              <w:t>、微信体检报告查询</w:t>
            </w:r>
            <w:r w:rsidRPr="009A128A">
              <w:rPr>
                <w:rFonts w:ascii="Arial" w:hAnsi="Arial" w:cs="Arial" w:hint="eastAsia"/>
                <w:b/>
                <w:color w:val="000000"/>
                <w:kern w:val="0"/>
                <w:szCs w:val="21"/>
              </w:rPr>
              <w:br/>
              <w:t>3</w:t>
            </w:r>
            <w:r w:rsidRPr="009A128A">
              <w:rPr>
                <w:rFonts w:ascii="Arial" w:hAnsi="Arial" w:cs="Arial" w:hint="eastAsia"/>
                <w:b/>
                <w:color w:val="000000"/>
                <w:kern w:val="0"/>
                <w:szCs w:val="21"/>
              </w:rPr>
              <w:t>、微信预约登记</w:t>
            </w:r>
          </w:p>
        </w:tc>
      </w:tr>
      <w:tr w:rsidR="009A128A" w:rsidRPr="009A128A" w:rsidTr="00246FE7">
        <w:trPr>
          <w:trHeight w:val="454"/>
        </w:trPr>
        <w:tc>
          <w:tcPr>
            <w:tcW w:w="940" w:type="dxa"/>
            <w:vMerge/>
            <w:tcBorders>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宋体" w:hAnsi="宋体"/>
                <w:b/>
                <w:kern w:val="0"/>
                <w:szCs w:val="21"/>
              </w:rPr>
            </w:pPr>
            <w:r w:rsidRPr="009A128A">
              <w:rPr>
                <w:rFonts w:ascii="宋体" w:hAnsi="宋体" w:hint="eastAsia"/>
                <w:b/>
                <w:kern w:val="0"/>
                <w:szCs w:val="21"/>
              </w:rPr>
              <w:t>LIS与达安区域检验平台接口</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9A128A" w:rsidRPr="009A128A" w:rsidRDefault="009A128A" w:rsidP="00AF3519">
            <w:pPr>
              <w:spacing w:beforeLines="20" w:afterLines="20"/>
              <w:rPr>
                <w:rFonts w:ascii="Arial" w:hAnsi="Arial" w:cs="Arial"/>
                <w:b/>
                <w:color w:val="000000"/>
                <w:kern w:val="0"/>
                <w:szCs w:val="21"/>
              </w:rPr>
            </w:pPr>
            <w:r w:rsidRPr="009A128A">
              <w:rPr>
                <w:rFonts w:ascii="Arial" w:hAnsi="Arial" w:cs="Arial" w:hint="eastAsia"/>
                <w:b/>
                <w:color w:val="000000"/>
                <w:kern w:val="0"/>
                <w:szCs w:val="21"/>
              </w:rPr>
              <w:t>含检验报告查询自助机接口</w:t>
            </w:r>
          </w:p>
        </w:tc>
      </w:tr>
    </w:tbl>
    <w:p w:rsidR="008260A8" w:rsidRPr="009A128A" w:rsidRDefault="008260A8" w:rsidP="00D73319">
      <w:pPr>
        <w:spacing w:line="360" w:lineRule="auto"/>
        <w:rPr>
          <w:rFonts w:ascii="宋体" w:hAnsi="宋体"/>
          <w:color w:val="000000"/>
          <w:szCs w:val="21"/>
        </w:rPr>
      </w:pPr>
    </w:p>
    <w:p w:rsidR="003C1410" w:rsidRPr="00B521A5" w:rsidRDefault="003C1410" w:rsidP="00030C62">
      <w:pPr>
        <w:numPr>
          <w:ilvl w:val="0"/>
          <w:numId w:val="35"/>
        </w:numPr>
        <w:spacing w:line="360" w:lineRule="auto"/>
        <w:outlineLvl w:val="0"/>
        <w:rPr>
          <w:rFonts w:ascii="宋体" w:hAnsi="宋体"/>
          <w:b/>
          <w:color w:val="000000"/>
          <w:szCs w:val="21"/>
        </w:rPr>
      </w:pPr>
      <w:r w:rsidRPr="00B521A5">
        <w:rPr>
          <w:rFonts w:ascii="宋体" w:hAnsi="宋体" w:hint="eastAsia"/>
          <w:b/>
          <w:color w:val="000000"/>
          <w:szCs w:val="21"/>
        </w:rPr>
        <w:t>商务要求</w:t>
      </w:r>
    </w:p>
    <w:p w:rsidR="00030C62" w:rsidRPr="00121E1B" w:rsidRDefault="00030C62" w:rsidP="00121E1B">
      <w:pPr>
        <w:spacing w:line="360" w:lineRule="auto"/>
        <w:ind w:firstLineChars="200" w:firstLine="420"/>
        <w:rPr>
          <w:rFonts w:ascii="宋体" w:hAnsi="宋体"/>
        </w:rPr>
      </w:pPr>
      <w:r w:rsidRPr="00121E1B">
        <w:rPr>
          <w:rFonts w:ascii="宋体" w:hAnsi="宋体" w:hint="eastAsia"/>
        </w:rPr>
        <w:t>1.维护</w:t>
      </w:r>
      <w:r w:rsidRPr="00121E1B">
        <w:rPr>
          <w:rFonts w:ascii="宋体" w:hAnsi="宋体"/>
        </w:rPr>
        <w:t>方式</w:t>
      </w:r>
    </w:p>
    <w:p w:rsidR="00030C62" w:rsidRPr="00121E1B" w:rsidRDefault="00030C62" w:rsidP="00121E1B">
      <w:pPr>
        <w:spacing w:line="360" w:lineRule="auto"/>
        <w:ind w:firstLineChars="200" w:firstLine="420"/>
        <w:rPr>
          <w:rFonts w:ascii="宋体" w:hAnsi="宋体"/>
        </w:rPr>
      </w:pPr>
      <w:r w:rsidRPr="00121E1B">
        <w:rPr>
          <w:rFonts w:ascii="宋体" w:hAnsi="宋体" w:hint="eastAsia"/>
        </w:rPr>
        <w:t>（1）维护</w:t>
      </w:r>
      <w:r w:rsidRPr="00121E1B">
        <w:rPr>
          <w:rFonts w:ascii="宋体" w:hAnsi="宋体"/>
        </w:rPr>
        <w:t>时间</w:t>
      </w:r>
    </w:p>
    <w:p w:rsidR="00AD4826" w:rsidRPr="00121E1B" w:rsidRDefault="00AD4826" w:rsidP="00121E1B">
      <w:pPr>
        <w:spacing w:line="360" w:lineRule="auto"/>
        <w:ind w:firstLineChars="200" w:firstLine="420"/>
        <w:rPr>
          <w:rFonts w:ascii="宋体" w:hAnsi="宋体"/>
        </w:rPr>
      </w:pPr>
      <w:r w:rsidRPr="00121E1B">
        <w:rPr>
          <w:rFonts w:ascii="宋体" w:hAnsi="宋体" w:hint="eastAsia"/>
        </w:rPr>
        <w:t>开始时间以合同为准，提供为期</w:t>
      </w:r>
      <w:r w:rsidR="007D65B0">
        <w:rPr>
          <w:rFonts w:ascii="宋体" w:hAnsi="宋体" w:hint="eastAsia"/>
        </w:rPr>
        <w:t>三</w:t>
      </w:r>
      <w:r w:rsidRPr="00121E1B">
        <w:rPr>
          <w:rFonts w:ascii="宋体" w:hAnsi="宋体" w:hint="eastAsia"/>
        </w:rPr>
        <w:t>年的维保服务。</w:t>
      </w:r>
    </w:p>
    <w:p w:rsidR="00030C62" w:rsidRPr="00121E1B" w:rsidRDefault="00030C62" w:rsidP="00121E1B">
      <w:pPr>
        <w:spacing w:line="360" w:lineRule="auto"/>
        <w:ind w:firstLineChars="200" w:firstLine="420"/>
        <w:rPr>
          <w:rFonts w:ascii="宋体" w:hAnsi="宋体"/>
        </w:rPr>
      </w:pPr>
      <w:r w:rsidRPr="00121E1B">
        <w:rPr>
          <w:rFonts w:ascii="宋体" w:hAnsi="宋体" w:hint="eastAsia"/>
        </w:rPr>
        <w:t>（2）维护</w:t>
      </w:r>
      <w:r w:rsidRPr="00121E1B">
        <w:rPr>
          <w:rFonts w:ascii="宋体" w:hAnsi="宋体"/>
        </w:rPr>
        <w:t>地点</w:t>
      </w:r>
    </w:p>
    <w:p w:rsidR="00030C62" w:rsidRPr="00121E1B" w:rsidRDefault="00030C62" w:rsidP="00121E1B">
      <w:pPr>
        <w:spacing w:line="360" w:lineRule="auto"/>
        <w:ind w:firstLineChars="200" w:firstLine="420"/>
        <w:rPr>
          <w:rFonts w:ascii="宋体" w:hAnsi="宋体"/>
        </w:rPr>
      </w:pPr>
      <w:r w:rsidRPr="00121E1B">
        <w:rPr>
          <w:rFonts w:ascii="宋体" w:hAnsi="宋体" w:hint="eastAsia"/>
        </w:rPr>
        <w:t>惠州市中大惠亚医院。</w:t>
      </w:r>
    </w:p>
    <w:p w:rsidR="00030C62" w:rsidRPr="00121E1B" w:rsidRDefault="00D95F7F" w:rsidP="00121E1B">
      <w:pPr>
        <w:spacing w:line="360" w:lineRule="auto"/>
        <w:ind w:firstLineChars="200" w:firstLine="420"/>
        <w:rPr>
          <w:rFonts w:ascii="宋体" w:hAnsi="宋体"/>
        </w:rPr>
      </w:pPr>
      <w:r w:rsidRPr="008F26B7">
        <w:rPr>
          <w:rFonts w:ascii="宋体" w:hAnsi="宋体" w:hint="eastAsia"/>
        </w:rPr>
        <w:t>▲</w:t>
      </w:r>
      <w:r w:rsidR="00030C62" w:rsidRPr="008F26B7">
        <w:rPr>
          <w:rFonts w:ascii="宋体" w:hAnsi="宋体" w:hint="eastAsia"/>
        </w:rPr>
        <w:t>（</w:t>
      </w:r>
      <w:r w:rsidR="00030C62" w:rsidRPr="00121E1B">
        <w:rPr>
          <w:rFonts w:ascii="宋体" w:hAnsi="宋体" w:hint="eastAsia"/>
        </w:rPr>
        <w:t>3）人员</w:t>
      </w:r>
      <w:r w:rsidR="00030C62" w:rsidRPr="00121E1B">
        <w:rPr>
          <w:rFonts w:ascii="宋体" w:hAnsi="宋体"/>
        </w:rPr>
        <w:t>要求</w:t>
      </w:r>
    </w:p>
    <w:p w:rsidR="00B05718" w:rsidRPr="00121E1B" w:rsidRDefault="005F24F2" w:rsidP="00121E1B">
      <w:pPr>
        <w:spacing w:line="360" w:lineRule="auto"/>
        <w:ind w:firstLineChars="200" w:firstLine="420"/>
        <w:rPr>
          <w:rFonts w:ascii="宋体" w:hAnsi="宋体"/>
        </w:rPr>
      </w:pPr>
      <w:r>
        <w:rPr>
          <w:rFonts w:ascii="宋体" w:hAnsi="宋体" w:hint="eastAsia"/>
        </w:rPr>
        <w:t>投</w:t>
      </w:r>
      <w:r w:rsidR="00030C62" w:rsidRPr="00121E1B">
        <w:rPr>
          <w:rFonts w:ascii="宋体" w:hAnsi="宋体" w:hint="eastAsia"/>
        </w:rPr>
        <w:t>标方派驻固定成员的现场维护团队，</w:t>
      </w:r>
      <w:r w:rsidR="00030C62" w:rsidRPr="00121E1B">
        <w:rPr>
          <w:rFonts w:ascii="宋体" w:hAnsi="宋体"/>
        </w:rPr>
        <w:t>人员不得少于</w:t>
      </w:r>
      <w:r w:rsidR="00030C62" w:rsidRPr="00121E1B">
        <w:rPr>
          <w:rFonts w:ascii="宋体" w:hAnsi="宋体" w:hint="eastAsia"/>
        </w:rPr>
        <w:t>2人</w:t>
      </w:r>
      <w:r w:rsidR="00B05718" w:rsidRPr="00121E1B">
        <w:rPr>
          <w:rFonts w:ascii="宋体" w:hAnsi="宋体" w:hint="eastAsia"/>
        </w:rPr>
        <w:t>。</w:t>
      </w:r>
    </w:p>
    <w:p w:rsidR="00030C62" w:rsidRPr="00121E1B" w:rsidRDefault="00B05718" w:rsidP="00121E1B">
      <w:pPr>
        <w:spacing w:line="360" w:lineRule="auto"/>
        <w:ind w:firstLineChars="200" w:firstLine="420"/>
        <w:rPr>
          <w:rFonts w:ascii="宋体" w:hAnsi="宋体"/>
        </w:rPr>
      </w:pPr>
      <w:r w:rsidRPr="00121E1B">
        <w:rPr>
          <w:rFonts w:ascii="宋体" w:hAnsi="宋体" w:hint="eastAsia"/>
        </w:rPr>
        <w:t>要求所派</w:t>
      </w:r>
      <w:r w:rsidR="00D95F7F">
        <w:rPr>
          <w:rFonts w:ascii="宋体" w:hAnsi="宋体" w:hint="eastAsia"/>
        </w:rPr>
        <w:t>驻</w:t>
      </w:r>
      <w:r w:rsidR="00030C62" w:rsidRPr="00121E1B">
        <w:rPr>
          <w:rFonts w:ascii="宋体" w:hAnsi="宋体"/>
        </w:rPr>
        <w:t>开发人员</w:t>
      </w:r>
      <w:r w:rsidRPr="00121E1B">
        <w:rPr>
          <w:rFonts w:ascii="宋体" w:hAnsi="宋体" w:hint="eastAsia"/>
        </w:rPr>
        <w:t>具备三年以上HIS相关工作经验，具有良好的沟通能力及积极的工作态度，</w:t>
      </w:r>
      <w:r w:rsidR="0019743B" w:rsidRPr="00121E1B">
        <w:rPr>
          <w:rFonts w:ascii="宋体" w:hAnsi="宋体" w:hint="eastAsia"/>
        </w:rPr>
        <w:t>至少参与过</w:t>
      </w:r>
      <w:r w:rsidR="00AD4826" w:rsidRPr="00121E1B">
        <w:rPr>
          <w:rFonts w:ascii="宋体" w:hAnsi="宋体" w:hint="eastAsia"/>
        </w:rPr>
        <w:t>三</w:t>
      </w:r>
      <w:r w:rsidR="0019743B" w:rsidRPr="00121E1B">
        <w:rPr>
          <w:rFonts w:ascii="宋体" w:hAnsi="宋体" w:hint="eastAsia"/>
        </w:rPr>
        <w:t>家医院HIS的实施，并担任主力开发工程师，具有独立的HIS系统研发能力</w:t>
      </w:r>
      <w:r w:rsidR="00030C62" w:rsidRPr="00121E1B">
        <w:rPr>
          <w:rFonts w:ascii="宋体" w:hAnsi="宋体"/>
        </w:rPr>
        <w:t>。</w:t>
      </w:r>
    </w:p>
    <w:p w:rsidR="00030C62" w:rsidRPr="00121E1B" w:rsidRDefault="00030C62" w:rsidP="00121E1B">
      <w:pPr>
        <w:spacing w:line="360" w:lineRule="auto"/>
        <w:ind w:firstLineChars="200" w:firstLine="420"/>
        <w:rPr>
          <w:rFonts w:ascii="宋体" w:hAnsi="宋体"/>
        </w:rPr>
      </w:pPr>
      <w:r w:rsidRPr="00121E1B">
        <w:rPr>
          <w:rFonts w:ascii="宋体" w:hAnsi="宋体" w:hint="eastAsia"/>
        </w:rPr>
        <w:t>（4）人员管理要求：</w:t>
      </w:r>
    </w:p>
    <w:p w:rsidR="00030C62" w:rsidRDefault="00030C62" w:rsidP="00121E1B">
      <w:pPr>
        <w:spacing w:line="360" w:lineRule="auto"/>
        <w:ind w:firstLineChars="200" w:firstLine="420"/>
        <w:rPr>
          <w:rFonts w:ascii="宋体" w:hAnsi="宋体"/>
        </w:rPr>
      </w:pPr>
      <w:r w:rsidRPr="00121E1B">
        <w:rPr>
          <w:rFonts w:ascii="宋体" w:hAnsi="宋体" w:hint="eastAsia"/>
        </w:rPr>
        <w:t>维护团队接受招标方统一管理，任务的工作量评估和进度计划由</w:t>
      </w:r>
      <w:r w:rsidR="005F24F2">
        <w:rPr>
          <w:rFonts w:ascii="宋体" w:hAnsi="宋体" w:hint="eastAsia"/>
        </w:rPr>
        <w:t>投</w:t>
      </w:r>
      <w:r w:rsidRPr="00121E1B">
        <w:rPr>
          <w:rFonts w:ascii="宋体" w:hAnsi="宋体" w:hint="eastAsia"/>
        </w:rPr>
        <w:t>标方现场项目经理和招标方共同商定，维护团队必须严格履行双方共同认定的任务量和进度，如果维护团队未能按约定时间完成相应的任务，</w:t>
      </w:r>
      <w:r w:rsidR="005F24F2">
        <w:rPr>
          <w:rFonts w:ascii="宋体" w:hAnsi="宋体" w:hint="eastAsia"/>
        </w:rPr>
        <w:t>投</w:t>
      </w:r>
      <w:r w:rsidRPr="00121E1B">
        <w:rPr>
          <w:rFonts w:ascii="宋体" w:hAnsi="宋体" w:hint="eastAsia"/>
        </w:rPr>
        <w:t>标方需承担违约责任，具体见合同违约条款。</w:t>
      </w:r>
    </w:p>
    <w:p w:rsidR="00923F60" w:rsidRPr="00121E1B" w:rsidRDefault="00923F60" w:rsidP="00121E1B">
      <w:pPr>
        <w:spacing w:line="360" w:lineRule="auto"/>
        <w:ind w:firstLineChars="200" w:firstLine="420"/>
        <w:rPr>
          <w:rFonts w:ascii="宋体" w:hAnsi="宋体"/>
        </w:rPr>
      </w:pPr>
      <w:r>
        <w:rPr>
          <w:rFonts w:ascii="宋体" w:hAnsi="宋体" w:hint="eastAsia"/>
        </w:rPr>
        <w:lastRenderedPageBreak/>
        <w:t>投标方工程师应该遵守医院的各项规章制度，服从医院的管理，保证医院信息数据的安全，防止数据泄漏，违反医院规定造成的后果由投标方承担。</w:t>
      </w:r>
    </w:p>
    <w:p w:rsidR="00030C62" w:rsidRPr="00121E1B" w:rsidRDefault="00923F60" w:rsidP="00121E1B">
      <w:pPr>
        <w:spacing w:line="360" w:lineRule="auto"/>
        <w:ind w:firstLineChars="200" w:firstLine="420"/>
        <w:rPr>
          <w:rFonts w:ascii="宋体" w:hAnsi="宋体"/>
        </w:rPr>
      </w:pPr>
      <w:r>
        <w:rPr>
          <w:rFonts w:ascii="宋体" w:hAnsi="宋体" w:hint="eastAsia"/>
        </w:rPr>
        <w:t>投</w:t>
      </w:r>
      <w:r w:rsidR="00030C62" w:rsidRPr="00121E1B">
        <w:rPr>
          <w:rFonts w:ascii="宋体" w:hAnsi="宋体" w:hint="eastAsia"/>
        </w:rPr>
        <w:t>标方原则上不能调离本项目承诺驻场的维护团队成员，特殊原因需变更现场维护团队成员需征得招标方同意。</w:t>
      </w:r>
    </w:p>
    <w:p w:rsidR="00030C62" w:rsidRPr="00121E1B" w:rsidRDefault="00030C62" w:rsidP="00121E1B">
      <w:pPr>
        <w:spacing w:line="360" w:lineRule="auto"/>
        <w:ind w:firstLineChars="200" w:firstLine="420"/>
        <w:rPr>
          <w:rFonts w:ascii="宋体" w:hAnsi="宋体"/>
        </w:rPr>
      </w:pPr>
      <w:r w:rsidRPr="00121E1B">
        <w:rPr>
          <w:rFonts w:ascii="宋体" w:hAnsi="宋体" w:hint="eastAsia"/>
        </w:rPr>
        <w:t>2.维护</w:t>
      </w:r>
      <w:r w:rsidRPr="00121E1B">
        <w:rPr>
          <w:rFonts w:ascii="宋体" w:hAnsi="宋体"/>
        </w:rPr>
        <w:t>响应</w:t>
      </w:r>
    </w:p>
    <w:p w:rsidR="00B05718" w:rsidRPr="00121E1B" w:rsidRDefault="00030C62" w:rsidP="00121E1B">
      <w:pPr>
        <w:spacing w:line="360" w:lineRule="auto"/>
        <w:ind w:firstLineChars="200" w:firstLine="420"/>
        <w:rPr>
          <w:rFonts w:ascii="宋体" w:hAnsi="宋体"/>
        </w:rPr>
      </w:pPr>
      <w:r w:rsidRPr="00121E1B">
        <w:rPr>
          <w:rFonts w:ascii="宋体" w:hAnsi="宋体" w:hint="eastAsia"/>
        </w:rPr>
        <w:t>提供</w:t>
      </w:r>
      <w:r w:rsidRPr="00121E1B">
        <w:rPr>
          <w:rFonts w:ascii="宋体" w:hAnsi="宋体"/>
        </w:rPr>
        <w:t>全年</w:t>
      </w:r>
      <w:r w:rsidRPr="00121E1B">
        <w:rPr>
          <w:rFonts w:ascii="宋体" w:hAnsi="宋体" w:hint="eastAsia"/>
        </w:rPr>
        <w:t>7×24小时故障</w:t>
      </w:r>
      <w:r w:rsidRPr="00121E1B">
        <w:rPr>
          <w:rFonts w:ascii="宋体" w:hAnsi="宋体"/>
        </w:rPr>
        <w:t>响应</w:t>
      </w:r>
      <w:r w:rsidRPr="00121E1B">
        <w:rPr>
          <w:rFonts w:ascii="宋体" w:hAnsi="宋体" w:hint="eastAsia"/>
        </w:rPr>
        <w:t>服务。</w:t>
      </w:r>
    </w:p>
    <w:p w:rsidR="00030C62" w:rsidRPr="00121E1B" w:rsidRDefault="00030C62" w:rsidP="00121E1B">
      <w:pPr>
        <w:spacing w:line="360" w:lineRule="auto"/>
        <w:ind w:firstLineChars="200" w:firstLine="420"/>
        <w:rPr>
          <w:rFonts w:ascii="宋体" w:hAnsi="宋体"/>
        </w:rPr>
      </w:pPr>
      <w:r w:rsidRPr="00121E1B">
        <w:rPr>
          <w:rFonts w:ascii="宋体" w:hAnsi="宋体" w:hint="eastAsia"/>
        </w:rPr>
        <w:t>对于必须派人现场解决的问题，</w:t>
      </w:r>
      <w:r w:rsidRPr="00121E1B">
        <w:rPr>
          <w:rFonts w:ascii="宋体" w:hAnsi="宋体"/>
        </w:rPr>
        <w:t>在</w:t>
      </w:r>
      <w:r w:rsidRPr="00121E1B">
        <w:rPr>
          <w:rFonts w:ascii="宋体" w:hAnsi="宋体" w:hint="eastAsia"/>
        </w:rPr>
        <w:t>项目期内</w:t>
      </w:r>
      <w:r w:rsidRPr="00121E1B">
        <w:rPr>
          <w:rFonts w:ascii="宋体" w:hAnsi="宋体"/>
        </w:rPr>
        <w:t>，</w:t>
      </w:r>
      <w:r w:rsidRPr="00121E1B">
        <w:rPr>
          <w:rFonts w:ascii="宋体" w:hAnsi="宋体" w:hint="eastAsia"/>
        </w:rPr>
        <w:t>正常</w:t>
      </w:r>
      <w:r w:rsidRPr="00121E1B">
        <w:rPr>
          <w:rFonts w:ascii="宋体" w:hAnsi="宋体"/>
        </w:rPr>
        <w:t>工作</w:t>
      </w:r>
      <w:r w:rsidRPr="00121E1B">
        <w:rPr>
          <w:rFonts w:ascii="宋体" w:hAnsi="宋体" w:hint="eastAsia"/>
        </w:rPr>
        <w:t>日</w:t>
      </w:r>
      <w:r w:rsidRPr="00121E1B">
        <w:rPr>
          <w:rFonts w:ascii="宋体" w:hAnsi="宋体"/>
        </w:rPr>
        <w:t>（8：</w:t>
      </w:r>
      <w:r w:rsidRPr="00121E1B">
        <w:rPr>
          <w:rFonts w:ascii="宋体" w:hAnsi="宋体" w:hint="eastAsia"/>
        </w:rPr>
        <w:t>0</w:t>
      </w:r>
      <w:r w:rsidRPr="00121E1B">
        <w:rPr>
          <w:rFonts w:ascii="宋体" w:hAnsi="宋体"/>
        </w:rPr>
        <w:t>0-17：30）</w:t>
      </w:r>
      <w:r w:rsidRPr="00121E1B">
        <w:rPr>
          <w:rFonts w:ascii="宋体" w:hAnsi="宋体" w:hint="eastAsia"/>
        </w:rPr>
        <w:t>故障</w:t>
      </w:r>
      <w:r w:rsidRPr="00121E1B">
        <w:rPr>
          <w:rFonts w:ascii="宋体" w:hAnsi="宋体"/>
        </w:rPr>
        <w:t>响应时间不超过</w:t>
      </w:r>
      <w:r w:rsidRPr="00121E1B">
        <w:rPr>
          <w:rFonts w:ascii="宋体" w:hAnsi="宋体" w:hint="eastAsia"/>
        </w:rPr>
        <w:t>0.5小时</w:t>
      </w:r>
      <w:r w:rsidRPr="00121E1B">
        <w:rPr>
          <w:rFonts w:ascii="宋体" w:hAnsi="宋体"/>
        </w:rPr>
        <w:t>，到达现场时间不超过</w:t>
      </w:r>
      <w:r w:rsidRPr="00121E1B">
        <w:rPr>
          <w:rFonts w:ascii="宋体" w:hAnsi="宋体" w:hint="eastAsia"/>
        </w:rPr>
        <w:t>1小时</w:t>
      </w:r>
      <w:r w:rsidRPr="00121E1B">
        <w:rPr>
          <w:rFonts w:ascii="宋体" w:hAnsi="宋体"/>
        </w:rPr>
        <w:t>；非工作期间故障响应时间不超过</w:t>
      </w:r>
      <w:r w:rsidRPr="00121E1B">
        <w:rPr>
          <w:rFonts w:ascii="宋体" w:hAnsi="宋体" w:hint="eastAsia"/>
        </w:rPr>
        <w:t>1小时</w:t>
      </w:r>
      <w:r w:rsidRPr="00121E1B">
        <w:rPr>
          <w:rFonts w:ascii="宋体" w:hAnsi="宋体"/>
        </w:rPr>
        <w:t>，到达现场时间不超过</w:t>
      </w:r>
      <w:r w:rsidRPr="00121E1B">
        <w:rPr>
          <w:rFonts w:ascii="宋体" w:hAnsi="宋体" w:hint="eastAsia"/>
        </w:rPr>
        <w:t>2小时</w:t>
      </w:r>
      <w:r w:rsidRPr="00121E1B">
        <w:rPr>
          <w:rFonts w:ascii="宋体" w:hAnsi="宋体"/>
        </w:rPr>
        <w:t>。</w:t>
      </w:r>
    </w:p>
    <w:p w:rsidR="00030C62" w:rsidRPr="00121E1B" w:rsidRDefault="00030C62" w:rsidP="00121E1B">
      <w:pPr>
        <w:spacing w:line="360" w:lineRule="auto"/>
        <w:ind w:firstLineChars="200" w:firstLine="420"/>
        <w:rPr>
          <w:rFonts w:ascii="宋体" w:hAnsi="宋体"/>
        </w:rPr>
      </w:pPr>
      <w:r w:rsidRPr="00121E1B">
        <w:rPr>
          <w:rFonts w:ascii="宋体" w:hAnsi="宋体" w:hint="eastAsia"/>
        </w:rPr>
        <w:t>3.</w:t>
      </w:r>
      <w:r w:rsidRPr="00121E1B">
        <w:rPr>
          <w:rFonts w:ascii="宋体" w:hAnsi="宋体"/>
        </w:rPr>
        <w:t>任务管理</w:t>
      </w:r>
    </w:p>
    <w:p w:rsidR="00030C62" w:rsidRPr="00121E1B" w:rsidRDefault="00030C62" w:rsidP="00121E1B">
      <w:pPr>
        <w:spacing w:line="360" w:lineRule="auto"/>
        <w:ind w:firstLineChars="200" w:firstLine="420"/>
        <w:rPr>
          <w:rFonts w:ascii="宋体" w:hAnsi="宋体"/>
        </w:rPr>
      </w:pPr>
      <w:r w:rsidRPr="00121E1B">
        <w:rPr>
          <w:rFonts w:ascii="宋体" w:hAnsi="宋体"/>
        </w:rPr>
        <w:t>建立良好的任务管理</w:t>
      </w:r>
      <w:r w:rsidRPr="00121E1B">
        <w:rPr>
          <w:rFonts w:ascii="宋体" w:hAnsi="宋体" w:hint="eastAsia"/>
        </w:rPr>
        <w:t>机制</w:t>
      </w:r>
      <w:r w:rsidRPr="00121E1B">
        <w:rPr>
          <w:rFonts w:ascii="宋体" w:hAnsi="宋体"/>
        </w:rPr>
        <w:t>，</w:t>
      </w:r>
      <w:r w:rsidRPr="00121E1B">
        <w:rPr>
          <w:rFonts w:ascii="宋体" w:hAnsi="宋体" w:hint="eastAsia"/>
        </w:rPr>
        <w:t>做好日常</w:t>
      </w:r>
      <w:r w:rsidRPr="00121E1B">
        <w:rPr>
          <w:rFonts w:ascii="宋体" w:hAnsi="宋体"/>
        </w:rPr>
        <w:t>维护、</w:t>
      </w:r>
      <w:r w:rsidRPr="00121E1B">
        <w:rPr>
          <w:rFonts w:ascii="宋体" w:hAnsi="宋体" w:hint="eastAsia"/>
        </w:rPr>
        <w:t>故障</w:t>
      </w:r>
      <w:r w:rsidRPr="00121E1B">
        <w:rPr>
          <w:rFonts w:ascii="宋体" w:hAnsi="宋体"/>
        </w:rPr>
        <w:t>处理、</w:t>
      </w:r>
      <w:r w:rsidRPr="00121E1B">
        <w:rPr>
          <w:rFonts w:ascii="宋体" w:hAnsi="宋体" w:hint="eastAsia"/>
        </w:rPr>
        <w:t>业务</w:t>
      </w:r>
      <w:r w:rsidRPr="00121E1B">
        <w:rPr>
          <w:rFonts w:ascii="宋体" w:hAnsi="宋体"/>
        </w:rPr>
        <w:t>流程</w:t>
      </w:r>
      <w:r w:rsidRPr="00121E1B">
        <w:rPr>
          <w:rFonts w:ascii="宋体" w:hAnsi="宋体" w:hint="eastAsia"/>
        </w:rPr>
        <w:t>管理</w:t>
      </w:r>
      <w:r w:rsidRPr="00121E1B">
        <w:rPr>
          <w:rFonts w:ascii="宋体" w:hAnsi="宋体"/>
        </w:rPr>
        <w:t>、</w:t>
      </w:r>
      <w:r w:rsidRPr="00121E1B">
        <w:rPr>
          <w:rFonts w:ascii="宋体" w:hAnsi="宋体" w:hint="eastAsia"/>
        </w:rPr>
        <w:t>需求分析等</w:t>
      </w:r>
      <w:r w:rsidRPr="00121E1B">
        <w:rPr>
          <w:rFonts w:ascii="宋体" w:hAnsi="宋体"/>
        </w:rPr>
        <w:t>各项</w:t>
      </w:r>
      <w:r w:rsidRPr="00121E1B">
        <w:rPr>
          <w:rFonts w:ascii="宋体" w:hAnsi="宋体" w:hint="eastAsia"/>
        </w:rPr>
        <w:t>工作的</w:t>
      </w:r>
      <w:r w:rsidRPr="00121E1B">
        <w:rPr>
          <w:rFonts w:ascii="宋体" w:hAnsi="宋体"/>
        </w:rPr>
        <w:t>全过程记录</w:t>
      </w:r>
      <w:r w:rsidRPr="00121E1B">
        <w:rPr>
          <w:rFonts w:ascii="宋体" w:hAnsi="宋体" w:hint="eastAsia"/>
        </w:rPr>
        <w:t>，并</w:t>
      </w:r>
      <w:r w:rsidRPr="00121E1B">
        <w:rPr>
          <w:rFonts w:ascii="宋体" w:hAnsi="宋体"/>
        </w:rPr>
        <w:t>提供</w:t>
      </w:r>
      <w:r w:rsidRPr="00121E1B">
        <w:rPr>
          <w:rFonts w:ascii="宋体" w:hAnsi="宋体" w:hint="eastAsia"/>
        </w:rPr>
        <w:t>相应</w:t>
      </w:r>
      <w:r w:rsidRPr="00121E1B">
        <w:rPr>
          <w:rFonts w:ascii="宋体" w:hAnsi="宋体"/>
        </w:rPr>
        <w:t>的报告和技术文档</w:t>
      </w:r>
      <w:r w:rsidRPr="00121E1B">
        <w:rPr>
          <w:rFonts w:ascii="宋体" w:hAnsi="宋体" w:hint="eastAsia"/>
        </w:rPr>
        <w:t>，</w:t>
      </w:r>
      <w:r w:rsidRPr="00121E1B">
        <w:rPr>
          <w:rFonts w:ascii="宋体" w:hAnsi="宋体"/>
        </w:rPr>
        <w:t>重要内容</w:t>
      </w:r>
      <w:r w:rsidRPr="00121E1B">
        <w:rPr>
          <w:rFonts w:ascii="宋体" w:hAnsi="宋体" w:hint="eastAsia"/>
        </w:rPr>
        <w:t>需要</w:t>
      </w:r>
      <w:r w:rsidRPr="00121E1B">
        <w:rPr>
          <w:rFonts w:ascii="宋体" w:hAnsi="宋体"/>
        </w:rPr>
        <w:t>相关人员签字确认的</w:t>
      </w:r>
      <w:r w:rsidRPr="00121E1B">
        <w:rPr>
          <w:rFonts w:ascii="宋体" w:hAnsi="宋体" w:hint="eastAsia"/>
        </w:rPr>
        <w:t>，做好存档和</w:t>
      </w:r>
      <w:r w:rsidRPr="00121E1B">
        <w:rPr>
          <w:rFonts w:ascii="宋体" w:hAnsi="宋体"/>
        </w:rPr>
        <w:t>备份。</w:t>
      </w:r>
    </w:p>
    <w:p w:rsidR="00030C62" w:rsidRPr="00121E1B" w:rsidRDefault="00030C62" w:rsidP="00121E1B">
      <w:pPr>
        <w:spacing w:line="360" w:lineRule="auto"/>
        <w:ind w:firstLineChars="200" w:firstLine="420"/>
        <w:rPr>
          <w:rFonts w:ascii="宋体" w:hAnsi="宋体"/>
        </w:rPr>
      </w:pPr>
      <w:r w:rsidRPr="00121E1B">
        <w:rPr>
          <w:rFonts w:ascii="宋体" w:hAnsi="宋体" w:hint="eastAsia"/>
        </w:rPr>
        <w:t>4.</w:t>
      </w:r>
      <w:r w:rsidRPr="00121E1B">
        <w:rPr>
          <w:rFonts w:ascii="宋体" w:hAnsi="宋体"/>
        </w:rPr>
        <w:t>交付验收</w:t>
      </w:r>
    </w:p>
    <w:p w:rsidR="00030C62" w:rsidRPr="00121E1B" w:rsidRDefault="00030C62" w:rsidP="00121E1B">
      <w:pPr>
        <w:spacing w:line="360" w:lineRule="auto"/>
        <w:ind w:firstLineChars="200" w:firstLine="420"/>
        <w:rPr>
          <w:rFonts w:ascii="宋体" w:hAnsi="宋体"/>
        </w:rPr>
      </w:pPr>
      <w:r w:rsidRPr="00121E1B">
        <w:rPr>
          <w:rFonts w:ascii="宋体" w:hAnsi="宋体" w:hint="eastAsia"/>
        </w:rPr>
        <w:t>（1）验收方式</w:t>
      </w:r>
      <w:r w:rsidR="00923F60">
        <w:rPr>
          <w:rFonts w:ascii="宋体" w:hAnsi="宋体" w:hint="eastAsia"/>
        </w:rPr>
        <w:t>和标准</w:t>
      </w:r>
    </w:p>
    <w:p w:rsidR="00030C62" w:rsidRPr="00121E1B" w:rsidRDefault="00030C62" w:rsidP="00121E1B">
      <w:pPr>
        <w:spacing w:line="360" w:lineRule="auto"/>
        <w:ind w:firstLineChars="200" w:firstLine="420"/>
        <w:rPr>
          <w:rFonts w:ascii="宋体" w:hAnsi="宋体"/>
        </w:rPr>
      </w:pPr>
      <w:r w:rsidRPr="00121E1B">
        <w:rPr>
          <w:rFonts w:ascii="宋体" w:hAnsi="宋体" w:hint="eastAsia"/>
        </w:rPr>
        <w:t>按</w:t>
      </w:r>
      <w:r w:rsidR="005D0C53">
        <w:rPr>
          <w:rFonts w:ascii="宋体" w:hAnsi="宋体" w:hint="eastAsia"/>
        </w:rPr>
        <w:t>季度</w:t>
      </w:r>
      <w:r w:rsidRPr="00121E1B">
        <w:rPr>
          <w:rFonts w:ascii="宋体" w:hAnsi="宋体" w:hint="eastAsia"/>
        </w:rPr>
        <w:t>核查工作进度完成情况</w:t>
      </w:r>
      <w:r w:rsidRPr="00121E1B">
        <w:rPr>
          <w:rFonts w:ascii="宋体" w:hAnsi="宋体"/>
        </w:rPr>
        <w:t>，</w:t>
      </w:r>
      <w:r w:rsidRPr="00121E1B">
        <w:rPr>
          <w:rFonts w:ascii="宋体" w:hAnsi="宋体" w:hint="eastAsia"/>
        </w:rPr>
        <w:t>每</w:t>
      </w:r>
      <w:r w:rsidR="005D0C53">
        <w:rPr>
          <w:rFonts w:ascii="宋体" w:hAnsi="宋体" w:hint="eastAsia"/>
        </w:rPr>
        <w:t>季度</w:t>
      </w:r>
      <w:r w:rsidRPr="00121E1B">
        <w:rPr>
          <w:rFonts w:ascii="宋体" w:hAnsi="宋体"/>
        </w:rPr>
        <w:t>底</w:t>
      </w:r>
      <w:r w:rsidR="005F24F2">
        <w:rPr>
          <w:rFonts w:ascii="宋体" w:hAnsi="宋体" w:hint="eastAsia"/>
        </w:rPr>
        <w:t>投</w:t>
      </w:r>
      <w:r w:rsidRPr="00121E1B">
        <w:rPr>
          <w:rFonts w:ascii="宋体" w:hAnsi="宋体"/>
        </w:rPr>
        <w:t>标方</w:t>
      </w:r>
      <w:r w:rsidRPr="00121E1B">
        <w:rPr>
          <w:rFonts w:ascii="宋体" w:hAnsi="宋体" w:hint="eastAsia"/>
        </w:rPr>
        <w:t>提交</w:t>
      </w:r>
      <w:r w:rsidRPr="00121E1B">
        <w:rPr>
          <w:rFonts w:ascii="宋体" w:hAnsi="宋体"/>
        </w:rPr>
        <w:t>项目</w:t>
      </w:r>
      <w:r w:rsidRPr="00121E1B">
        <w:rPr>
          <w:rFonts w:ascii="宋体" w:hAnsi="宋体" w:hint="eastAsia"/>
        </w:rPr>
        <w:t>任务进度</w:t>
      </w:r>
      <w:r w:rsidRPr="00121E1B">
        <w:rPr>
          <w:rFonts w:ascii="宋体" w:hAnsi="宋体"/>
        </w:rPr>
        <w:t>报告</w:t>
      </w:r>
      <w:r w:rsidRPr="00121E1B">
        <w:rPr>
          <w:rFonts w:ascii="宋体" w:hAnsi="宋体" w:hint="eastAsia"/>
        </w:rPr>
        <w:t>，</w:t>
      </w:r>
      <w:r w:rsidRPr="00121E1B">
        <w:rPr>
          <w:rFonts w:ascii="宋体" w:hAnsi="宋体"/>
        </w:rPr>
        <w:t>并</w:t>
      </w:r>
      <w:r w:rsidR="005D0C53">
        <w:rPr>
          <w:rFonts w:ascii="宋体" w:hAnsi="宋体" w:hint="eastAsia"/>
        </w:rPr>
        <w:t>于每年度维保服务完成前</w:t>
      </w:r>
      <w:r w:rsidRPr="00121E1B">
        <w:rPr>
          <w:rFonts w:ascii="宋体" w:hAnsi="宋体"/>
        </w:rPr>
        <w:t>准备相关材料</w:t>
      </w:r>
      <w:r w:rsidR="005D0C53">
        <w:rPr>
          <w:rFonts w:ascii="宋体" w:hAnsi="宋体" w:hint="eastAsia"/>
        </w:rPr>
        <w:t>整理成服务验收凭证</w:t>
      </w:r>
      <w:r w:rsidRPr="00121E1B">
        <w:rPr>
          <w:rFonts w:ascii="宋体" w:hAnsi="宋体"/>
        </w:rPr>
        <w:t>，</w:t>
      </w:r>
      <w:r w:rsidR="00923F60">
        <w:rPr>
          <w:rFonts w:ascii="宋体" w:hAnsi="宋体" w:hint="eastAsia"/>
        </w:rPr>
        <w:t>医院给投标</w:t>
      </w:r>
      <w:r w:rsidR="005F24F2">
        <w:rPr>
          <w:rFonts w:ascii="宋体" w:hAnsi="宋体" w:hint="eastAsia"/>
        </w:rPr>
        <w:t>方</w:t>
      </w:r>
      <w:r w:rsidR="00923F60">
        <w:rPr>
          <w:rFonts w:ascii="宋体" w:hAnsi="宋体" w:hint="eastAsia"/>
        </w:rPr>
        <w:t>负责维护的所有模块使用科室和部门发放系统运行和系统维护满意调查表，服务满意程度&gt;=90%即为合格，否则为不合格</w:t>
      </w:r>
      <w:r w:rsidRPr="00121E1B">
        <w:rPr>
          <w:rFonts w:ascii="宋体" w:hAnsi="宋体"/>
        </w:rPr>
        <w:t>。</w:t>
      </w:r>
    </w:p>
    <w:p w:rsidR="00030C62" w:rsidRDefault="005F24F2" w:rsidP="005F24F2">
      <w:pPr>
        <w:spacing w:line="360" w:lineRule="auto"/>
        <w:ind w:firstLineChars="200" w:firstLine="420"/>
        <w:rPr>
          <w:rFonts w:ascii="宋体" w:hAnsi="宋体"/>
        </w:rPr>
      </w:pPr>
      <w:r>
        <w:rPr>
          <w:rFonts w:ascii="宋体" w:hAnsi="宋体" w:hint="eastAsia"/>
        </w:rPr>
        <w:t>投</w:t>
      </w:r>
      <w:r w:rsidR="00030C62" w:rsidRPr="00121E1B">
        <w:rPr>
          <w:rFonts w:ascii="宋体" w:hAnsi="宋体" w:hint="eastAsia"/>
        </w:rPr>
        <w:t>标方</w:t>
      </w:r>
      <w:r w:rsidR="00030C62" w:rsidRPr="00121E1B">
        <w:rPr>
          <w:rFonts w:ascii="宋体" w:hAnsi="宋体"/>
        </w:rPr>
        <w:t>按照</w:t>
      </w:r>
      <w:r w:rsidR="00030C62" w:rsidRPr="00121E1B">
        <w:rPr>
          <w:rFonts w:ascii="宋体" w:hAnsi="宋体" w:hint="eastAsia"/>
        </w:rPr>
        <w:t>合同中的</w:t>
      </w:r>
      <w:r w:rsidR="00030C62" w:rsidRPr="00121E1B">
        <w:rPr>
          <w:rFonts w:ascii="宋体" w:hAnsi="宋体"/>
        </w:rPr>
        <w:t>约定完成</w:t>
      </w:r>
      <w:r w:rsidR="00B05718" w:rsidRPr="00121E1B">
        <w:rPr>
          <w:rFonts w:ascii="宋体" w:hAnsi="宋体" w:hint="eastAsia"/>
        </w:rPr>
        <w:t>信息系统</w:t>
      </w:r>
      <w:r w:rsidR="00030C62" w:rsidRPr="00121E1B">
        <w:rPr>
          <w:rFonts w:ascii="宋体" w:hAnsi="宋体"/>
        </w:rPr>
        <w:t>维护工作</w:t>
      </w:r>
      <w:r w:rsidR="00030C62" w:rsidRPr="00121E1B">
        <w:rPr>
          <w:rFonts w:ascii="宋体" w:hAnsi="宋体" w:hint="eastAsia"/>
        </w:rPr>
        <w:t>，</w:t>
      </w:r>
      <w:r>
        <w:rPr>
          <w:rFonts w:ascii="宋体" w:hAnsi="宋体" w:hint="eastAsia"/>
        </w:rPr>
        <w:t>验收合格的，医院按协议规定方式金额付款，验收不合格，延期一月再验收，合格后按协议规定付款，验收仍然不合格的，医院可要求投标方进行整改直至验收合格后再付款，因系统不稳定且维护不及时或者不当给医院造成的损失，由投标方承担责任（因医院或不可抗拒的原因引起的除外），若发生有争议的情况，双方协商解决或仲裁。</w:t>
      </w:r>
    </w:p>
    <w:p w:rsidR="00F41A41" w:rsidRPr="003A43C1" w:rsidRDefault="00F41A41" w:rsidP="00F41A41">
      <w:pPr>
        <w:spacing w:line="360" w:lineRule="auto"/>
        <w:ind w:firstLineChars="200" w:firstLine="420"/>
        <w:rPr>
          <w:rFonts w:ascii="宋体" w:hAnsi="宋体"/>
          <w:color w:val="000000" w:themeColor="text1"/>
        </w:rPr>
      </w:pPr>
      <w:r w:rsidRPr="003A43C1">
        <w:rPr>
          <w:rFonts w:ascii="宋体" w:hAnsi="宋体" w:hint="eastAsia"/>
          <w:color w:val="000000" w:themeColor="text1"/>
        </w:rPr>
        <w:t>（</w:t>
      </w:r>
      <w:r w:rsidR="005F24F2" w:rsidRPr="003A43C1">
        <w:rPr>
          <w:rFonts w:ascii="宋体" w:hAnsi="宋体" w:hint="eastAsia"/>
          <w:color w:val="000000" w:themeColor="text1"/>
        </w:rPr>
        <w:t>2</w:t>
      </w:r>
      <w:r w:rsidRPr="003A43C1">
        <w:rPr>
          <w:rFonts w:ascii="宋体" w:hAnsi="宋体" w:hint="eastAsia"/>
          <w:color w:val="000000" w:themeColor="text1"/>
        </w:rPr>
        <w:t>）付款</w:t>
      </w:r>
      <w:r w:rsidRPr="003A43C1">
        <w:rPr>
          <w:rFonts w:ascii="宋体" w:hAnsi="宋体"/>
          <w:color w:val="000000" w:themeColor="text1"/>
        </w:rPr>
        <w:t>方式</w:t>
      </w:r>
    </w:p>
    <w:p w:rsidR="001A7827" w:rsidRPr="003A43C1" w:rsidRDefault="001A7827" w:rsidP="001A7827">
      <w:pPr>
        <w:tabs>
          <w:tab w:val="left" w:pos="720"/>
          <w:tab w:val="left" w:pos="900"/>
        </w:tabs>
        <w:spacing w:line="360" w:lineRule="auto"/>
        <w:ind w:right="210" w:firstLineChars="200" w:firstLine="420"/>
        <w:rPr>
          <w:rFonts w:ascii="宋体" w:hAnsi="宋体"/>
          <w:color w:val="000000" w:themeColor="text1"/>
        </w:rPr>
      </w:pPr>
      <w:r w:rsidRPr="003A43C1">
        <w:rPr>
          <w:rFonts w:ascii="宋体" w:hAnsi="宋体" w:hint="eastAsia"/>
          <w:color w:val="000000" w:themeColor="text1"/>
        </w:rPr>
        <w:t>①医院信息管理系统维保服务时间满半年，</w:t>
      </w:r>
      <w:r w:rsidR="005F24F2" w:rsidRPr="003A43C1">
        <w:rPr>
          <w:rFonts w:ascii="宋体" w:hAnsi="宋体" w:hint="eastAsia"/>
          <w:color w:val="000000" w:themeColor="text1"/>
        </w:rPr>
        <w:t>验收合格的，</w:t>
      </w:r>
      <w:r w:rsidRPr="003A43C1">
        <w:rPr>
          <w:rFonts w:ascii="宋体" w:hAnsi="宋体" w:hint="eastAsia"/>
          <w:color w:val="000000" w:themeColor="text1"/>
        </w:rPr>
        <w:t>根据</w:t>
      </w:r>
      <w:r w:rsidR="00BB73CE">
        <w:rPr>
          <w:rFonts w:ascii="宋体" w:hAnsi="宋体" w:hint="eastAsia"/>
          <w:color w:val="000000" w:themeColor="text1"/>
        </w:rPr>
        <w:t>服务验收凭证</w:t>
      </w:r>
      <w:r w:rsidR="005F24F2" w:rsidRPr="003A43C1">
        <w:rPr>
          <w:rFonts w:ascii="宋体" w:hAnsi="宋体" w:hint="eastAsia"/>
          <w:color w:val="000000" w:themeColor="text1"/>
        </w:rPr>
        <w:t>和验收报告</w:t>
      </w:r>
      <w:r w:rsidRPr="003A43C1">
        <w:rPr>
          <w:rFonts w:ascii="宋体" w:hAnsi="宋体" w:hint="eastAsia"/>
          <w:color w:val="000000" w:themeColor="text1"/>
        </w:rPr>
        <w:t>，经</w:t>
      </w:r>
      <w:r w:rsidR="005F24F2" w:rsidRPr="003A43C1">
        <w:rPr>
          <w:rFonts w:ascii="宋体" w:hAnsi="宋体" w:hint="eastAsia"/>
          <w:color w:val="000000" w:themeColor="text1"/>
        </w:rPr>
        <w:t>甲方确认签名后，十个工作日内，凭乙方提供的正式发票，甲方向投标方</w:t>
      </w:r>
      <w:r w:rsidRPr="003A43C1">
        <w:rPr>
          <w:rFonts w:ascii="宋体" w:hAnsi="宋体" w:hint="eastAsia"/>
          <w:color w:val="000000" w:themeColor="text1"/>
        </w:rPr>
        <w:t>支付相应合同额的</w:t>
      </w:r>
      <w:r w:rsidR="00051773" w:rsidRPr="003A43C1">
        <w:rPr>
          <w:rFonts w:ascii="宋体" w:hAnsi="宋体" w:hint="eastAsia"/>
          <w:color w:val="000000" w:themeColor="text1"/>
        </w:rPr>
        <w:t>17</w:t>
      </w:r>
      <w:r w:rsidRPr="003A43C1">
        <w:rPr>
          <w:rFonts w:ascii="宋体" w:hAnsi="宋体" w:hint="eastAsia"/>
          <w:color w:val="000000" w:themeColor="text1"/>
        </w:rPr>
        <w:t>%；</w:t>
      </w:r>
    </w:p>
    <w:p w:rsidR="001A7827" w:rsidRPr="003A43C1" w:rsidRDefault="001A7827" w:rsidP="001A7827">
      <w:pPr>
        <w:tabs>
          <w:tab w:val="left" w:pos="720"/>
          <w:tab w:val="left" w:pos="900"/>
        </w:tabs>
        <w:spacing w:line="360" w:lineRule="auto"/>
        <w:ind w:right="210" w:firstLineChars="200" w:firstLine="420"/>
        <w:rPr>
          <w:rFonts w:ascii="宋体" w:hAnsi="宋体"/>
          <w:color w:val="000000" w:themeColor="text1"/>
        </w:rPr>
      </w:pPr>
      <w:r w:rsidRPr="003A43C1">
        <w:rPr>
          <w:rFonts w:ascii="黑体" w:eastAsia="黑体" w:hAnsi="黑体" w:hint="eastAsia"/>
          <w:color w:val="000000" w:themeColor="text1"/>
        </w:rPr>
        <w:t>②</w:t>
      </w:r>
      <w:r w:rsidRPr="003A43C1">
        <w:rPr>
          <w:rFonts w:ascii="宋体" w:hAnsi="宋体" w:hint="eastAsia"/>
          <w:color w:val="000000" w:themeColor="text1"/>
        </w:rPr>
        <w:t>医院信息管理系统维保服务时间满一年，</w:t>
      </w:r>
      <w:r w:rsidR="005F24F2" w:rsidRPr="003A43C1">
        <w:rPr>
          <w:rFonts w:ascii="宋体" w:hAnsi="宋体" w:hint="eastAsia"/>
          <w:color w:val="000000" w:themeColor="text1"/>
        </w:rPr>
        <w:t>验收合格的，</w:t>
      </w:r>
      <w:r w:rsidRPr="003A43C1">
        <w:rPr>
          <w:rFonts w:ascii="宋体" w:hAnsi="宋体" w:hint="eastAsia"/>
          <w:color w:val="000000" w:themeColor="text1"/>
        </w:rPr>
        <w:t>根据</w:t>
      </w:r>
      <w:r w:rsidR="00BB73CE">
        <w:rPr>
          <w:rFonts w:ascii="宋体" w:hAnsi="宋体" w:hint="eastAsia"/>
          <w:color w:val="000000" w:themeColor="text1"/>
        </w:rPr>
        <w:t>服务验收凭证</w:t>
      </w:r>
      <w:r w:rsidR="005F24F2" w:rsidRPr="003A43C1">
        <w:rPr>
          <w:rFonts w:ascii="宋体" w:hAnsi="宋体" w:hint="eastAsia"/>
          <w:color w:val="000000" w:themeColor="text1"/>
        </w:rPr>
        <w:t>和验收报告</w:t>
      </w:r>
      <w:r w:rsidRPr="003A43C1">
        <w:rPr>
          <w:rFonts w:ascii="宋体" w:hAnsi="宋体" w:hint="eastAsia"/>
          <w:color w:val="000000" w:themeColor="text1"/>
        </w:rPr>
        <w:t>，经</w:t>
      </w:r>
      <w:r w:rsidR="005F24F2" w:rsidRPr="003A43C1">
        <w:rPr>
          <w:rFonts w:ascii="宋体" w:hAnsi="宋体" w:hint="eastAsia"/>
          <w:color w:val="000000" w:themeColor="text1"/>
        </w:rPr>
        <w:t>甲方确认签名后，十个工作日内，凭乙方提供的正式发票，甲方向投标方</w:t>
      </w:r>
      <w:r w:rsidRPr="003A43C1">
        <w:rPr>
          <w:rFonts w:ascii="宋体" w:hAnsi="宋体" w:hint="eastAsia"/>
          <w:color w:val="000000" w:themeColor="text1"/>
        </w:rPr>
        <w:t>支付合同总额的</w:t>
      </w:r>
      <w:r w:rsidR="00051773" w:rsidRPr="003A43C1">
        <w:rPr>
          <w:rFonts w:ascii="宋体" w:hAnsi="宋体" w:hint="eastAsia"/>
          <w:color w:val="000000" w:themeColor="text1"/>
        </w:rPr>
        <w:t>33</w:t>
      </w:r>
      <w:r w:rsidRPr="003A43C1">
        <w:rPr>
          <w:rFonts w:ascii="宋体" w:hAnsi="宋体" w:hint="eastAsia"/>
          <w:color w:val="000000" w:themeColor="text1"/>
        </w:rPr>
        <w:t>%。</w:t>
      </w:r>
    </w:p>
    <w:p w:rsidR="00051773" w:rsidRPr="003A43C1" w:rsidRDefault="00051773" w:rsidP="00051773">
      <w:pPr>
        <w:tabs>
          <w:tab w:val="left" w:pos="720"/>
          <w:tab w:val="left" w:pos="900"/>
        </w:tabs>
        <w:spacing w:line="360" w:lineRule="auto"/>
        <w:ind w:right="210" w:firstLineChars="200" w:firstLine="420"/>
        <w:rPr>
          <w:rFonts w:ascii="宋体" w:hAnsi="宋体"/>
          <w:color w:val="000000" w:themeColor="text1"/>
        </w:rPr>
      </w:pPr>
      <w:r w:rsidRPr="003A43C1">
        <w:rPr>
          <w:rFonts w:ascii="黑体" w:eastAsia="黑体" w:hAnsi="黑体" w:hint="eastAsia"/>
          <w:color w:val="000000" w:themeColor="text1"/>
        </w:rPr>
        <w:lastRenderedPageBreak/>
        <w:t>③</w:t>
      </w:r>
      <w:r w:rsidRPr="003A43C1">
        <w:rPr>
          <w:rFonts w:ascii="宋体" w:hAnsi="宋体" w:hint="eastAsia"/>
          <w:color w:val="000000" w:themeColor="text1"/>
        </w:rPr>
        <w:t>医院信息管理系统维保服务时间满二年，验收合格的，根据</w:t>
      </w:r>
      <w:r w:rsidR="00BB73CE">
        <w:rPr>
          <w:rFonts w:ascii="宋体" w:hAnsi="宋体" w:hint="eastAsia"/>
          <w:color w:val="000000" w:themeColor="text1"/>
        </w:rPr>
        <w:t>服务验收凭证</w:t>
      </w:r>
      <w:r w:rsidRPr="003A43C1">
        <w:rPr>
          <w:rFonts w:ascii="宋体" w:hAnsi="宋体" w:hint="eastAsia"/>
          <w:color w:val="000000" w:themeColor="text1"/>
        </w:rPr>
        <w:t>和验收报告，经甲方确认签名后，十个工作日内，凭乙方提供的正式发票，甲方向投标方支付合同总额的33%。</w:t>
      </w:r>
    </w:p>
    <w:p w:rsidR="00051773" w:rsidRPr="003A43C1" w:rsidRDefault="00051773" w:rsidP="00D246AA">
      <w:pPr>
        <w:tabs>
          <w:tab w:val="left" w:pos="720"/>
          <w:tab w:val="left" w:pos="900"/>
        </w:tabs>
        <w:spacing w:line="360" w:lineRule="auto"/>
        <w:ind w:right="210" w:firstLineChars="200" w:firstLine="420"/>
        <w:rPr>
          <w:rFonts w:ascii="宋体" w:hAnsi="宋体"/>
          <w:color w:val="000000" w:themeColor="text1"/>
        </w:rPr>
      </w:pPr>
      <w:r w:rsidRPr="003A43C1">
        <w:rPr>
          <w:rFonts w:ascii="宋体" w:hAnsi="宋体" w:hint="eastAsia"/>
          <w:color w:val="000000" w:themeColor="text1"/>
        </w:rPr>
        <w:t>④医院信息管理系统维保服务时间满二年，验收合格的，根据</w:t>
      </w:r>
      <w:r w:rsidR="00BB73CE">
        <w:rPr>
          <w:rFonts w:ascii="宋体" w:hAnsi="宋体" w:hint="eastAsia"/>
          <w:color w:val="000000" w:themeColor="text1"/>
        </w:rPr>
        <w:t>服务验收凭证</w:t>
      </w:r>
      <w:r w:rsidRPr="003A43C1">
        <w:rPr>
          <w:rFonts w:ascii="宋体" w:hAnsi="宋体" w:hint="eastAsia"/>
          <w:color w:val="000000" w:themeColor="text1"/>
        </w:rPr>
        <w:t>和验收报告，经甲方确认签名后，十个工作日内，凭乙方提供的正式发票，甲方向投标方支付合同总额的17%。</w:t>
      </w:r>
    </w:p>
    <w:p w:rsidR="00F41A41" w:rsidRPr="00F41A41" w:rsidRDefault="005D0C53" w:rsidP="00D17766">
      <w:pPr>
        <w:spacing w:line="360" w:lineRule="auto"/>
        <w:ind w:firstLineChars="100" w:firstLine="210"/>
        <w:rPr>
          <w:rFonts w:ascii="宋体" w:hAnsi="宋体"/>
        </w:rPr>
      </w:pPr>
      <w:r>
        <w:rPr>
          <w:rFonts w:ascii="宋体" w:hAnsi="宋体" w:hint="eastAsia"/>
        </w:rPr>
        <w:t>★</w:t>
      </w:r>
      <w:r w:rsidR="001A7827">
        <w:rPr>
          <w:rFonts w:ascii="黑体" w:eastAsia="黑体" w:hAnsi="黑体" w:hint="eastAsia"/>
        </w:rPr>
        <w:t>③</w:t>
      </w:r>
      <w:r w:rsidR="005F24F2">
        <w:rPr>
          <w:rFonts w:ascii="宋体" w:hAnsi="宋体" w:hint="eastAsia"/>
        </w:rPr>
        <w:t>投标方</w:t>
      </w:r>
      <w:r w:rsidR="00F41A41" w:rsidRPr="00121E1B">
        <w:rPr>
          <w:rFonts w:ascii="宋体" w:hAnsi="宋体" w:hint="eastAsia"/>
        </w:rPr>
        <w:t>需承诺：如</w:t>
      </w:r>
      <w:r w:rsidR="005F24F2">
        <w:rPr>
          <w:rFonts w:ascii="宋体" w:hAnsi="宋体" w:hint="eastAsia"/>
        </w:rPr>
        <w:t>中</w:t>
      </w:r>
      <w:r w:rsidR="00F41A41" w:rsidRPr="00121E1B">
        <w:rPr>
          <w:rFonts w:ascii="宋体" w:hAnsi="宋体" w:hint="eastAsia"/>
        </w:rPr>
        <w:t>标后，在提供医院信息管理系统维保服务过程中，因无法按采购人要求提供维保服务，导致采购人医院信息管理系统故障</w:t>
      </w:r>
      <w:r w:rsidR="00F41A41">
        <w:rPr>
          <w:rFonts w:ascii="宋体" w:hAnsi="宋体" w:hint="eastAsia"/>
        </w:rPr>
        <w:t>，造成业务系统中断</w:t>
      </w:r>
      <w:r w:rsidR="00F41A41" w:rsidRPr="00121E1B">
        <w:rPr>
          <w:rFonts w:ascii="宋体" w:hAnsi="宋体" w:hint="eastAsia"/>
        </w:rPr>
        <w:t>超过24小时的，需向采购人支付相应合同额200%的项目违约金，并承担采购人相应的损失。</w:t>
      </w:r>
    </w:p>
    <w:p w:rsidR="00121E1B" w:rsidRPr="002A47CE" w:rsidRDefault="00121E1B" w:rsidP="00121E1B">
      <w:pPr>
        <w:widowControl/>
        <w:shd w:val="clear" w:color="auto" w:fill="FFFFFF"/>
        <w:spacing w:line="336" w:lineRule="atLeast"/>
        <w:ind w:firstLineChars="270" w:firstLine="567"/>
        <w:jc w:val="left"/>
        <w:rPr>
          <w:rFonts w:ascii="Verdana" w:hAnsi="Verdana" w:cs="宋体"/>
          <w:color w:val="000000"/>
          <w:kern w:val="0"/>
          <w:szCs w:val="21"/>
        </w:rPr>
      </w:pPr>
    </w:p>
    <w:p w:rsidR="003C1410" w:rsidRPr="00BC75C7" w:rsidRDefault="00D235EE" w:rsidP="00B521A5">
      <w:pPr>
        <w:spacing w:line="360" w:lineRule="auto"/>
        <w:rPr>
          <w:rFonts w:ascii="宋体" w:hAnsi="宋体"/>
          <w:b/>
          <w:color w:val="000000"/>
          <w:szCs w:val="21"/>
        </w:rPr>
      </w:pPr>
      <w:r>
        <w:rPr>
          <w:rFonts w:ascii="宋体" w:hAnsi="宋体" w:hint="eastAsia"/>
          <w:b/>
          <w:color w:val="000000"/>
          <w:szCs w:val="21"/>
        </w:rPr>
        <w:t>（四）</w:t>
      </w:r>
      <w:r w:rsidR="00B521A5" w:rsidRPr="00BC75C7">
        <w:rPr>
          <w:rFonts w:ascii="宋体" w:hAnsi="宋体" w:hint="eastAsia"/>
          <w:b/>
          <w:color w:val="000000"/>
          <w:szCs w:val="21"/>
        </w:rPr>
        <w:t>．</w:t>
      </w:r>
      <w:r w:rsidR="003C1410" w:rsidRPr="00BC75C7">
        <w:rPr>
          <w:rFonts w:ascii="宋体" w:hAnsi="宋体"/>
          <w:b/>
          <w:color w:val="000000"/>
          <w:szCs w:val="21"/>
        </w:rPr>
        <w:t>售后服务要求</w:t>
      </w:r>
    </w:p>
    <w:p w:rsidR="00BC75C7" w:rsidRPr="00FE438F" w:rsidRDefault="00BC75C7" w:rsidP="00BC75C7">
      <w:pPr>
        <w:spacing w:line="360" w:lineRule="auto"/>
        <w:ind w:firstLine="420"/>
        <w:rPr>
          <w:rFonts w:ascii="宋体" w:hAnsi="宋体" w:cs="Arial"/>
          <w:szCs w:val="21"/>
        </w:rPr>
      </w:pPr>
      <w:r w:rsidRPr="00FE438F">
        <w:rPr>
          <w:rFonts w:ascii="宋体" w:hAnsi="宋体" w:cs="Arial" w:hint="eastAsia"/>
          <w:szCs w:val="21"/>
        </w:rPr>
        <w:t>(</w:t>
      </w:r>
      <w:r w:rsidRPr="00FE438F">
        <w:rPr>
          <w:rFonts w:ascii="宋体" w:hAnsi="宋体" w:cs="Arial"/>
          <w:szCs w:val="21"/>
        </w:rPr>
        <w:t>1</w:t>
      </w:r>
      <w:r w:rsidRPr="00FE438F">
        <w:rPr>
          <w:rFonts w:ascii="宋体" w:hAnsi="宋体" w:cs="Arial" w:hint="eastAsia"/>
          <w:szCs w:val="21"/>
        </w:rPr>
        <w:t>)培训要求</w:t>
      </w:r>
    </w:p>
    <w:p w:rsidR="00BC75C7" w:rsidRPr="00FE438F" w:rsidRDefault="00BC75C7" w:rsidP="00FE438F">
      <w:pPr>
        <w:spacing w:line="360" w:lineRule="auto"/>
        <w:ind w:firstLine="420"/>
        <w:rPr>
          <w:rFonts w:ascii="宋体" w:hAnsi="宋体" w:cs="Arial"/>
          <w:szCs w:val="21"/>
        </w:rPr>
      </w:pPr>
      <w:r w:rsidRPr="00FE438F">
        <w:rPr>
          <w:rFonts w:ascii="宋体" w:hAnsi="宋体" w:cs="Arial" w:hint="eastAsia"/>
          <w:szCs w:val="21"/>
        </w:rPr>
        <w:t>制定详细的培训方案，提供技术培训、操作培训和现场指导，</w:t>
      </w:r>
      <w:r w:rsidRPr="00FE438F">
        <w:rPr>
          <w:rFonts w:ascii="宋体" w:hAnsi="宋体" w:cs="Arial"/>
          <w:szCs w:val="21"/>
        </w:rPr>
        <w:t>完成对系统集成、开发技术及工具等在内的全部免费培训</w:t>
      </w:r>
      <w:r w:rsidRPr="00FE438F">
        <w:rPr>
          <w:rFonts w:ascii="宋体" w:hAnsi="宋体" w:cs="Arial" w:hint="eastAsia"/>
          <w:szCs w:val="21"/>
        </w:rPr>
        <w:t>。</w:t>
      </w:r>
      <w:r w:rsidRPr="00FE438F">
        <w:rPr>
          <w:rFonts w:ascii="宋体" w:hAnsi="宋体" w:cs="Arial"/>
          <w:szCs w:val="21"/>
        </w:rPr>
        <w:t>培训方案</w:t>
      </w:r>
      <w:r w:rsidRPr="00FE438F">
        <w:rPr>
          <w:rFonts w:ascii="宋体" w:hAnsi="宋体" w:cs="Arial" w:hint="eastAsia"/>
          <w:szCs w:val="21"/>
        </w:rPr>
        <w:t>要详细描述</w:t>
      </w:r>
      <w:r w:rsidRPr="00FE438F">
        <w:rPr>
          <w:rFonts w:ascii="宋体" w:hAnsi="宋体" w:cs="Arial"/>
          <w:szCs w:val="21"/>
        </w:rPr>
        <w:t>每次培训的具体内容、深度和时间安排</w:t>
      </w:r>
      <w:r w:rsidRPr="00FE438F">
        <w:rPr>
          <w:rFonts w:ascii="宋体" w:hAnsi="宋体" w:cs="Arial" w:hint="eastAsia"/>
          <w:szCs w:val="21"/>
        </w:rPr>
        <w:t>。</w:t>
      </w:r>
    </w:p>
    <w:p w:rsidR="00BE4B8F" w:rsidRDefault="00BC75C7" w:rsidP="00C208CF">
      <w:pPr>
        <w:spacing w:line="360" w:lineRule="auto"/>
        <w:ind w:firstLine="420"/>
        <w:rPr>
          <w:rFonts w:ascii="宋体" w:hAnsi="宋体" w:cs="Arial"/>
          <w:szCs w:val="21"/>
        </w:rPr>
      </w:pPr>
      <w:r w:rsidRPr="00FE438F">
        <w:rPr>
          <w:rFonts w:ascii="宋体" w:hAnsi="宋体" w:cs="Arial"/>
          <w:szCs w:val="21"/>
        </w:rPr>
        <w:t>培训方式应包括技术讲课、操作示范、参观学习和其它必须的业务指导和技术咨询，确保培训人员对系统基本</w:t>
      </w:r>
      <w:r w:rsidRPr="00FE438F">
        <w:rPr>
          <w:rFonts w:ascii="宋体" w:hAnsi="宋体" w:cs="Arial" w:hint="eastAsia"/>
          <w:szCs w:val="21"/>
        </w:rPr>
        <w:t>原</w:t>
      </w:r>
      <w:r w:rsidRPr="00FE438F">
        <w:rPr>
          <w:rFonts w:ascii="宋体" w:hAnsi="宋体" w:cs="Arial"/>
          <w:szCs w:val="21"/>
        </w:rPr>
        <w:t>理、技术特性、操作规范、运行规程、管理维护等方面获得全面了解和掌握。</w:t>
      </w:r>
    </w:p>
    <w:p w:rsidR="002C6BE0" w:rsidRDefault="002C6BE0" w:rsidP="00C208CF">
      <w:pPr>
        <w:spacing w:line="360" w:lineRule="auto"/>
        <w:ind w:firstLine="420"/>
        <w:rPr>
          <w:rFonts w:ascii="宋体" w:hAnsi="宋体" w:cs="Arial"/>
          <w:szCs w:val="21"/>
        </w:rPr>
      </w:pPr>
    </w:p>
    <w:sectPr w:rsidR="002C6BE0" w:rsidSect="007F4F4B">
      <w:footerReference w:type="even" r:id="rId7"/>
      <w:footerReference w:type="default" r:id="rId8"/>
      <w:pgSz w:w="11906" w:h="16838" w:code="9"/>
      <w:pgMar w:top="1418" w:right="1588" w:bottom="1134" w:left="1588"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0F2" w:rsidRDefault="00F470F2" w:rsidP="00DB17D0">
      <w:r>
        <w:separator/>
      </w:r>
    </w:p>
  </w:endnote>
  <w:endnote w:type="continuationSeparator" w:id="1">
    <w:p w:rsidR="00F470F2" w:rsidRDefault="00F470F2" w:rsidP="00DB17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9C8" w:rsidRDefault="008E5D0F" w:rsidP="00ED150E">
    <w:pPr>
      <w:pStyle w:val="a4"/>
      <w:framePr w:wrap="around" w:vAnchor="text" w:hAnchor="margin" w:xAlign="right" w:y="1"/>
      <w:rPr>
        <w:rStyle w:val="aa"/>
      </w:rPr>
    </w:pPr>
    <w:r>
      <w:rPr>
        <w:rStyle w:val="aa"/>
      </w:rPr>
      <w:fldChar w:fldCharType="begin"/>
    </w:r>
    <w:r w:rsidR="000829C8">
      <w:rPr>
        <w:rStyle w:val="aa"/>
      </w:rPr>
      <w:instrText xml:space="preserve">PAGE  </w:instrText>
    </w:r>
    <w:r>
      <w:rPr>
        <w:rStyle w:val="aa"/>
      </w:rPr>
      <w:fldChar w:fldCharType="separate"/>
    </w:r>
    <w:r w:rsidR="000829C8">
      <w:rPr>
        <w:rStyle w:val="aa"/>
        <w:noProof/>
      </w:rPr>
      <w:t>3</w:t>
    </w:r>
    <w:r>
      <w:rPr>
        <w:rStyle w:val="aa"/>
      </w:rPr>
      <w:fldChar w:fldCharType="end"/>
    </w:r>
  </w:p>
  <w:p w:rsidR="000829C8" w:rsidRDefault="000829C8" w:rsidP="007F4F4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9C8" w:rsidRDefault="008E5D0F" w:rsidP="00ED150E">
    <w:pPr>
      <w:pStyle w:val="a4"/>
      <w:framePr w:wrap="around" w:vAnchor="text" w:hAnchor="margin" w:xAlign="right" w:y="1"/>
      <w:rPr>
        <w:rStyle w:val="aa"/>
      </w:rPr>
    </w:pPr>
    <w:r>
      <w:rPr>
        <w:rStyle w:val="aa"/>
      </w:rPr>
      <w:fldChar w:fldCharType="begin"/>
    </w:r>
    <w:r w:rsidR="000829C8">
      <w:rPr>
        <w:rStyle w:val="aa"/>
      </w:rPr>
      <w:instrText xml:space="preserve">PAGE  </w:instrText>
    </w:r>
    <w:r>
      <w:rPr>
        <w:rStyle w:val="aa"/>
      </w:rPr>
      <w:fldChar w:fldCharType="separate"/>
    </w:r>
    <w:r w:rsidR="00AF3519">
      <w:rPr>
        <w:rStyle w:val="aa"/>
        <w:noProof/>
      </w:rPr>
      <w:t>3</w:t>
    </w:r>
    <w:r>
      <w:rPr>
        <w:rStyle w:val="aa"/>
      </w:rPr>
      <w:fldChar w:fldCharType="end"/>
    </w:r>
  </w:p>
  <w:p w:rsidR="000829C8" w:rsidRDefault="000829C8" w:rsidP="007F4F4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0F2" w:rsidRDefault="00F470F2" w:rsidP="00DB17D0">
      <w:r>
        <w:separator/>
      </w:r>
    </w:p>
  </w:footnote>
  <w:footnote w:type="continuationSeparator" w:id="1">
    <w:p w:rsidR="00F470F2" w:rsidRDefault="00F470F2" w:rsidP="00DB1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F0289B4"/>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AA089EFA"/>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2">
    <w:nsid w:val="0000000A"/>
    <w:multiLevelType w:val="multilevel"/>
    <w:tmpl w:val="0000000A"/>
    <w:lvl w:ilvl="0">
      <w:start w:val="1"/>
      <w:numFmt w:val="japaneseCounting"/>
      <w:lvlText w:val="%1．"/>
      <w:lvlJc w:val="left"/>
      <w:pPr>
        <w:tabs>
          <w:tab w:val="num" w:pos="885"/>
        </w:tabs>
        <w:ind w:left="885" w:hanging="885"/>
      </w:pPr>
    </w:lvl>
    <w:lvl w:ilvl="1">
      <w:start w:val="1"/>
      <w:numFmt w:val="decimal"/>
      <w:suff w:val="nothing"/>
      <w:lvlText w:val="%2"/>
      <w:lvlJc w:val="left"/>
      <w:pPr>
        <w:ind w:left="0" w:firstLine="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385E4A"/>
    <w:multiLevelType w:val="hybridMultilevel"/>
    <w:tmpl w:val="1B82C048"/>
    <w:lvl w:ilvl="0" w:tplc="D30CF496">
      <w:start w:val="1"/>
      <w:numFmt w:val="bullet"/>
      <w:lvlText w:val=""/>
      <w:lvlJc w:val="left"/>
      <w:pPr>
        <w:tabs>
          <w:tab w:val="num" w:pos="420"/>
        </w:tabs>
        <w:ind w:left="42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1456AB0"/>
    <w:multiLevelType w:val="hybridMultilevel"/>
    <w:tmpl w:val="EAFA2476"/>
    <w:lvl w:ilvl="0" w:tplc="51A0D708">
      <w:numFmt w:val="bullet"/>
      <w:lvlText w:val="▲"/>
      <w:lvlJc w:val="left"/>
      <w:pPr>
        <w:tabs>
          <w:tab w:val="num" w:pos="360"/>
        </w:tabs>
        <w:ind w:left="360" w:hanging="360"/>
      </w:pPr>
      <w:rPr>
        <w:rFonts w:ascii="宋体" w:eastAsia="宋体" w:hAnsi="宋体" w:cs="Arial"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7C2A26"/>
    <w:multiLevelType w:val="hybridMultilevel"/>
    <w:tmpl w:val="40788CD4"/>
    <w:lvl w:ilvl="0" w:tplc="AFE2E8C4">
      <w:start w:val="1"/>
      <w:numFmt w:val="bullet"/>
      <w:lvlText w:val=""/>
      <w:lvlJc w:val="left"/>
      <w:pPr>
        <w:tabs>
          <w:tab w:val="num" w:pos="1680"/>
        </w:tabs>
        <w:ind w:left="1680" w:hanging="420"/>
      </w:pPr>
      <w:rPr>
        <w:rFonts w:ascii="Wingdings" w:hAnsi="Wingdings" w:hint="default"/>
      </w:rPr>
    </w:lvl>
    <w:lvl w:ilvl="1" w:tplc="04090003">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6">
    <w:nsid w:val="0838051B"/>
    <w:multiLevelType w:val="multilevel"/>
    <w:tmpl w:val="0838051B"/>
    <w:lvl w:ilvl="0">
      <w:start w:val="1"/>
      <w:numFmt w:val="decimal"/>
      <w:lvlText w:val="%1."/>
      <w:lvlJc w:val="left"/>
      <w:pPr>
        <w:tabs>
          <w:tab w:val="num" w:pos="340"/>
        </w:tabs>
        <w:ind w:left="340" w:hanging="3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A841D4D"/>
    <w:multiLevelType w:val="hybridMultilevel"/>
    <w:tmpl w:val="73F284DA"/>
    <w:lvl w:ilvl="0" w:tplc="0409000F">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nsid w:val="0F264EDA"/>
    <w:multiLevelType w:val="multilevel"/>
    <w:tmpl w:val="0F264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42D261B"/>
    <w:multiLevelType w:val="multilevel"/>
    <w:tmpl w:val="142D261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BA3660C"/>
    <w:multiLevelType w:val="hybridMultilevel"/>
    <w:tmpl w:val="572A7CF6"/>
    <w:lvl w:ilvl="0" w:tplc="D0FAA4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1DB045D"/>
    <w:multiLevelType w:val="hybridMultilevel"/>
    <w:tmpl w:val="73F284D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4643A4D"/>
    <w:multiLevelType w:val="hybridMultilevel"/>
    <w:tmpl w:val="D952B28E"/>
    <w:lvl w:ilvl="0" w:tplc="04090001">
      <w:start w:val="1"/>
      <w:numFmt w:val="bullet"/>
      <w:lvlText w:val=""/>
      <w:lvlJc w:val="left"/>
      <w:pPr>
        <w:tabs>
          <w:tab w:val="num" w:pos="840"/>
        </w:tabs>
        <w:ind w:left="840" w:hanging="420"/>
      </w:pPr>
      <w:rPr>
        <w:rFonts w:ascii="Wingdings" w:hAnsi="Wingdings" w:hint="default"/>
      </w:rPr>
    </w:lvl>
    <w:lvl w:ilvl="1" w:tplc="C8725E08">
      <w:start w:val="1"/>
      <w:numFmt w:val="decimal"/>
      <w:lvlText w:val="%2)"/>
      <w:lvlJc w:val="left"/>
      <w:pPr>
        <w:tabs>
          <w:tab w:val="num" w:pos="1260"/>
        </w:tabs>
        <w:ind w:left="1260" w:hanging="420"/>
      </w:pPr>
      <w:rPr>
        <w:rFonts w:hint="default"/>
      </w:rPr>
    </w:lvl>
    <w:lvl w:ilvl="2" w:tplc="F8B6EAC6">
      <w:start w:val="1"/>
      <w:numFmt w:val="decimal"/>
      <w:lvlText w:val="%3、"/>
      <w:lvlJc w:val="left"/>
      <w:pPr>
        <w:ind w:left="1620" w:hanging="360"/>
      </w:pPr>
      <w:rPr>
        <w:rFont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25AE3DAF"/>
    <w:multiLevelType w:val="hybridMultilevel"/>
    <w:tmpl w:val="DEE495A4"/>
    <w:lvl w:ilvl="0" w:tplc="6480E1FA">
      <w:numFmt w:val="bullet"/>
      <w:lvlText w:val="▲"/>
      <w:lvlJc w:val="left"/>
      <w:pPr>
        <w:tabs>
          <w:tab w:val="num" w:pos="360"/>
        </w:tabs>
        <w:ind w:left="360" w:hanging="360"/>
      </w:pPr>
      <w:rPr>
        <w:rFonts w:ascii="宋体" w:eastAsia="宋体" w:hAnsi="宋体" w:cs="Arial"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69D197E"/>
    <w:multiLevelType w:val="hybridMultilevel"/>
    <w:tmpl w:val="6D0E1AE8"/>
    <w:lvl w:ilvl="0" w:tplc="0409000F">
      <w:start w:val="1"/>
      <w:numFmt w:val="decimal"/>
      <w:lvlText w:val="%1."/>
      <w:lvlJc w:val="left"/>
      <w:pPr>
        <w:tabs>
          <w:tab w:val="num" w:pos="900"/>
        </w:tabs>
        <w:ind w:left="900" w:hanging="420"/>
      </w:pPr>
      <w:rPr>
        <w:rFonts w:cs="Times New Roman"/>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15">
    <w:nsid w:val="28A44C95"/>
    <w:multiLevelType w:val="hybridMultilevel"/>
    <w:tmpl w:val="ED569302"/>
    <w:lvl w:ilvl="0" w:tplc="A4CCBFBA">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8C425BF"/>
    <w:multiLevelType w:val="hybridMultilevel"/>
    <w:tmpl w:val="F5A8DD4E"/>
    <w:lvl w:ilvl="0" w:tplc="792294E4">
      <w:start w:val="1"/>
      <w:numFmt w:val="decimal"/>
      <w:lvlText w:val="(%1)"/>
      <w:lvlJc w:val="left"/>
      <w:pPr>
        <w:ind w:left="420" w:hanging="420"/>
      </w:pPr>
      <w:rPr>
        <w:rFont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29433916"/>
    <w:multiLevelType w:val="hybridMultilevel"/>
    <w:tmpl w:val="C208277C"/>
    <w:lvl w:ilvl="0" w:tplc="F9141C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CE9129B"/>
    <w:multiLevelType w:val="hybridMultilevel"/>
    <w:tmpl w:val="D11A4BE8"/>
    <w:lvl w:ilvl="0" w:tplc="C6C6543A">
      <w:start w:val="1"/>
      <w:numFmt w:val="decimal"/>
      <w:lvlText w:val="%1."/>
      <w:lvlJc w:val="left"/>
      <w:pPr>
        <w:ind w:left="780" w:hanging="36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19">
    <w:nsid w:val="31374920"/>
    <w:multiLevelType w:val="hybridMultilevel"/>
    <w:tmpl w:val="4C6052C6"/>
    <w:lvl w:ilvl="0" w:tplc="04090009">
      <w:start w:val="1"/>
      <w:numFmt w:val="bullet"/>
      <w:lvlText w:val=""/>
      <w:lvlJc w:val="left"/>
      <w:pPr>
        <w:tabs>
          <w:tab w:val="num" w:pos="1680"/>
        </w:tabs>
        <w:ind w:left="1680" w:hanging="420"/>
      </w:pPr>
      <w:rPr>
        <w:rFonts w:ascii="Wingdings" w:hAnsi="Wingdings" w:hint="default"/>
      </w:rPr>
    </w:lvl>
    <w:lvl w:ilvl="1" w:tplc="04090003">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20">
    <w:nsid w:val="34F13F07"/>
    <w:multiLevelType w:val="hybridMultilevel"/>
    <w:tmpl w:val="859C3F30"/>
    <w:lvl w:ilvl="0" w:tplc="04090001">
      <w:start w:val="1"/>
      <w:numFmt w:val="bullet"/>
      <w:lvlText w:val=""/>
      <w:lvlJc w:val="left"/>
      <w:pPr>
        <w:tabs>
          <w:tab w:val="num" w:pos="794"/>
        </w:tabs>
        <w:ind w:left="794" w:hanging="340"/>
      </w:pPr>
      <w:rPr>
        <w:rFonts w:ascii="Wingdings" w:hAnsi="Wingdings" w:hint="default"/>
      </w:rPr>
    </w:lvl>
    <w:lvl w:ilvl="1" w:tplc="04090003">
      <w:start w:val="1"/>
      <w:numFmt w:val="ideographDigital"/>
      <w:lvlText w:val="%2、"/>
      <w:lvlJc w:val="left"/>
      <w:pPr>
        <w:tabs>
          <w:tab w:val="num" w:pos="1065"/>
        </w:tabs>
        <w:ind w:left="1065" w:hanging="645"/>
      </w:pPr>
      <w:rPr>
        <w:rFonts w:hint="eastAsia"/>
      </w:rPr>
    </w:lvl>
    <w:lvl w:ilvl="2" w:tplc="04090005">
      <w:start w:val="1"/>
      <w:numFmt w:val="bullet"/>
      <w:lvlText w:val=""/>
      <w:lvlJc w:val="left"/>
      <w:pPr>
        <w:tabs>
          <w:tab w:val="num" w:pos="1180"/>
        </w:tabs>
        <w:ind w:left="1180" w:hanging="34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AAC0DCC"/>
    <w:multiLevelType w:val="hybridMultilevel"/>
    <w:tmpl w:val="F98C2A98"/>
    <w:lvl w:ilvl="0" w:tplc="04090001">
      <w:start w:val="1"/>
      <w:numFmt w:val="bullet"/>
      <w:lvlText w:val=""/>
      <w:lvlJc w:val="left"/>
      <w:pPr>
        <w:tabs>
          <w:tab w:val="num" w:pos="1240"/>
        </w:tabs>
        <w:ind w:left="1240" w:hanging="420"/>
      </w:pPr>
      <w:rPr>
        <w:rFonts w:ascii="Wingdings" w:hAnsi="Wingdings" w:hint="default"/>
      </w:rPr>
    </w:lvl>
    <w:lvl w:ilvl="1" w:tplc="04090003" w:tentative="1">
      <w:start w:val="1"/>
      <w:numFmt w:val="bullet"/>
      <w:lvlText w:val=""/>
      <w:lvlJc w:val="left"/>
      <w:pPr>
        <w:tabs>
          <w:tab w:val="num" w:pos="1660"/>
        </w:tabs>
        <w:ind w:left="1660" w:hanging="420"/>
      </w:pPr>
      <w:rPr>
        <w:rFonts w:ascii="Wingdings" w:hAnsi="Wingdings" w:hint="default"/>
      </w:rPr>
    </w:lvl>
    <w:lvl w:ilvl="2" w:tplc="04090005" w:tentative="1">
      <w:start w:val="1"/>
      <w:numFmt w:val="bullet"/>
      <w:lvlText w:val=""/>
      <w:lvlJc w:val="left"/>
      <w:pPr>
        <w:tabs>
          <w:tab w:val="num" w:pos="2080"/>
        </w:tabs>
        <w:ind w:left="2080" w:hanging="420"/>
      </w:pPr>
      <w:rPr>
        <w:rFonts w:ascii="Wingdings" w:hAnsi="Wingdings" w:hint="default"/>
      </w:rPr>
    </w:lvl>
    <w:lvl w:ilvl="3" w:tplc="04090001" w:tentative="1">
      <w:start w:val="1"/>
      <w:numFmt w:val="bullet"/>
      <w:lvlText w:val=""/>
      <w:lvlJc w:val="left"/>
      <w:pPr>
        <w:tabs>
          <w:tab w:val="num" w:pos="2500"/>
        </w:tabs>
        <w:ind w:left="2500" w:hanging="420"/>
      </w:pPr>
      <w:rPr>
        <w:rFonts w:ascii="Wingdings" w:hAnsi="Wingdings" w:hint="default"/>
      </w:rPr>
    </w:lvl>
    <w:lvl w:ilvl="4" w:tplc="04090003" w:tentative="1">
      <w:start w:val="1"/>
      <w:numFmt w:val="bullet"/>
      <w:lvlText w:val=""/>
      <w:lvlJc w:val="left"/>
      <w:pPr>
        <w:tabs>
          <w:tab w:val="num" w:pos="2920"/>
        </w:tabs>
        <w:ind w:left="2920" w:hanging="420"/>
      </w:pPr>
      <w:rPr>
        <w:rFonts w:ascii="Wingdings" w:hAnsi="Wingdings" w:hint="default"/>
      </w:rPr>
    </w:lvl>
    <w:lvl w:ilvl="5" w:tplc="04090005" w:tentative="1">
      <w:start w:val="1"/>
      <w:numFmt w:val="bullet"/>
      <w:lvlText w:val=""/>
      <w:lvlJc w:val="left"/>
      <w:pPr>
        <w:tabs>
          <w:tab w:val="num" w:pos="3340"/>
        </w:tabs>
        <w:ind w:left="3340" w:hanging="420"/>
      </w:pPr>
      <w:rPr>
        <w:rFonts w:ascii="Wingdings" w:hAnsi="Wingdings" w:hint="default"/>
      </w:rPr>
    </w:lvl>
    <w:lvl w:ilvl="6" w:tplc="04090001" w:tentative="1">
      <w:start w:val="1"/>
      <w:numFmt w:val="bullet"/>
      <w:lvlText w:val=""/>
      <w:lvlJc w:val="left"/>
      <w:pPr>
        <w:tabs>
          <w:tab w:val="num" w:pos="3760"/>
        </w:tabs>
        <w:ind w:left="3760" w:hanging="420"/>
      </w:pPr>
      <w:rPr>
        <w:rFonts w:ascii="Wingdings" w:hAnsi="Wingdings" w:hint="default"/>
      </w:rPr>
    </w:lvl>
    <w:lvl w:ilvl="7" w:tplc="04090003" w:tentative="1">
      <w:start w:val="1"/>
      <w:numFmt w:val="bullet"/>
      <w:lvlText w:val=""/>
      <w:lvlJc w:val="left"/>
      <w:pPr>
        <w:tabs>
          <w:tab w:val="num" w:pos="4180"/>
        </w:tabs>
        <w:ind w:left="4180" w:hanging="420"/>
      </w:pPr>
      <w:rPr>
        <w:rFonts w:ascii="Wingdings" w:hAnsi="Wingdings" w:hint="default"/>
      </w:rPr>
    </w:lvl>
    <w:lvl w:ilvl="8" w:tplc="04090005" w:tentative="1">
      <w:start w:val="1"/>
      <w:numFmt w:val="bullet"/>
      <w:lvlText w:val=""/>
      <w:lvlJc w:val="left"/>
      <w:pPr>
        <w:tabs>
          <w:tab w:val="num" w:pos="4600"/>
        </w:tabs>
        <w:ind w:left="4600" w:hanging="420"/>
      </w:pPr>
      <w:rPr>
        <w:rFonts w:ascii="Wingdings" w:hAnsi="Wingdings" w:hint="default"/>
      </w:rPr>
    </w:lvl>
  </w:abstractNum>
  <w:abstractNum w:abstractNumId="22">
    <w:nsid w:val="3BAF736D"/>
    <w:multiLevelType w:val="hybridMultilevel"/>
    <w:tmpl w:val="EA72B42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3DE407F7"/>
    <w:multiLevelType w:val="multilevel"/>
    <w:tmpl w:val="C126445A"/>
    <w:lvl w:ilvl="0">
      <w:start w:val="1"/>
      <w:numFmt w:val="decimal"/>
      <w:lvlText w:val="%1."/>
      <w:lvlJc w:val="left"/>
      <w:pPr>
        <w:ind w:left="900" w:hanging="420"/>
      </w:pPr>
      <w:rPr>
        <w:rFonts w:hint="default"/>
        <w:b/>
        <w:i w:val="0"/>
        <w:sz w:val="21"/>
      </w:rPr>
    </w:lvl>
    <w:lvl w:ilvl="1">
      <w:start w:val="4"/>
      <w:numFmt w:val="decimal"/>
      <w:isLgl/>
      <w:lvlText w:val="%1.%2"/>
      <w:lvlJc w:val="left"/>
      <w:pPr>
        <w:ind w:left="990" w:hanging="51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4">
    <w:nsid w:val="3DFF2CA1"/>
    <w:multiLevelType w:val="hybridMultilevel"/>
    <w:tmpl w:val="969438CA"/>
    <w:lvl w:ilvl="0" w:tplc="54D4A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F876D56"/>
    <w:multiLevelType w:val="hybridMultilevel"/>
    <w:tmpl w:val="C4883DF2"/>
    <w:lvl w:ilvl="0" w:tplc="A948D062">
      <w:numFmt w:val="bullet"/>
      <w:lvlText w:val="▲"/>
      <w:lvlJc w:val="left"/>
      <w:pPr>
        <w:tabs>
          <w:tab w:val="num" w:pos="360"/>
        </w:tabs>
        <w:ind w:left="360" w:hanging="360"/>
      </w:pPr>
      <w:rPr>
        <w:rFonts w:ascii="宋体" w:eastAsia="宋体" w:hAnsi="宋体" w:cs="Arial"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3FFC7743"/>
    <w:multiLevelType w:val="hybridMultilevel"/>
    <w:tmpl w:val="1C6CE400"/>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0E0028E"/>
    <w:multiLevelType w:val="multilevel"/>
    <w:tmpl w:val="9C54D004"/>
    <w:lvl w:ilvl="0">
      <w:start w:val="1"/>
      <w:numFmt w:val="decimal"/>
      <w:lvlText w:val="第%1章."/>
      <w:lvlJc w:val="left"/>
      <w:pPr>
        <w:ind w:left="425" w:hanging="425"/>
      </w:pPr>
      <w:rPr>
        <w:rFonts w:hint="eastAsia"/>
        <w:b/>
        <w:i w:val="0"/>
        <w:outline w:val="0"/>
        <w:shadow w:val="0"/>
        <w:emboss w:val="0"/>
        <w:imprint w:val="0"/>
        <w:color w:val="auto"/>
        <w:em w:val="none"/>
      </w:rPr>
    </w:lvl>
    <w:lvl w:ilvl="1">
      <w:start w:val="1"/>
      <w:numFmt w:val="decimal"/>
      <w:lvlText w:val="%1.%2."/>
      <w:lvlJc w:val="left"/>
      <w:pPr>
        <w:ind w:left="567" w:hanging="567"/>
      </w:pPr>
      <w:rPr>
        <w:rFonts w:ascii="Times New Roman" w:eastAsia="宋体" w:hAnsi="Times New Roman" w:cs="Times New Roman" w:hint="default"/>
      </w:rPr>
    </w:lvl>
    <w:lvl w:ilvl="2">
      <w:start w:val="1"/>
      <w:numFmt w:val="decimal"/>
      <w:lvlText w:val="%1.%2.%3."/>
      <w:lvlJc w:val="left"/>
      <w:pPr>
        <w:ind w:left="709" w:hanging="709"/>
      </w:pPr>
      <w:rPr>
        <w:rFonts w:ascii="Times New Roman" w:eastAsia="宋体" w:hAnsi="Times New Roman" w:cs="Times New Roman" w:hint="default"/>
      </w:rPr>
    </w:lvl>
    <w:lvl w:ilvl="3">
      <w:start w:val="1"/>
      <w:numFmt w:val="decimal"/>
      <w:lvlText w:val="%1.%2.%3.%4."/>
      <w:lvlJc w:val="left"/>
      <w:pPr>
        <w:ind w:left="851" w:hanging="851"/>
      </w:pPr>
      <w:rPr>
        <w:rFonts w:ascii="Arial" w:hAnsi="Arial" w:cs="Arial" w:hint="default"/>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44D56891"/>
    <w:multiLevelType w:val="hybridMultilevel"/>
    <w:tmpl w:val="ED7A15D2"/>
    <w:lvl w:ilvl="0" w:tplc="FFFFFFFF">
      <w:start w:val="1"/>
      <w:numFmt w:val="bullet"/>
      <w:lvlText w:val=""/>
      <w:lvlJc w:val="left"/>
      <w:pPr>
        <w:tabs>
          <w:tab w:val="num" w:pos="1260"/>
        </w:tabs>
        <w:ind w:left="1260" w:hanging="420"/>
      </w:pPr>
      <w:rPr>
        <w:rFonts w:ascii="Wingdings" w:hAnsi="Wingdings" w:hint="default"/>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lowerLetter"/>
      <w:lvlText w:val="%5)"/>
      <w:lvlJc w:val="left"/>
      <w:pPr>
        <w:tabs>
          <w:tab w:val="num" w:pos="2100"/>
        </w:tabs>
        <w:ind w:left="2100" w:hanging="420"/>
      </w:pPr>
      <w:rPr>
        <w:rFonts w:hint="eastAsia"/>
      </w:r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nsid w:val="469D4128"/>
    <w:multiLevelType w:val="hybridMultilevel"/>
    <w:tmpl w:val="B008CE68"/>
    <w:lvl w:ilvl="0" w:tplc="0409000B">
      <w:start w:val="1"/>
      <w:numFmt w:val="bullet"/>
      <w:lvlText w:val=""/>
      <w:lvlJc w:val="left"/>
      <w:pPr>
        <w:tabs>
          <w:tab w:val="num" w:pos="420"/>
        </w:tabs>
        <w:ind w:left="42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B1C2E25"/>
    <w:multiLevelType w:val="hybridMultilevel"/>
    <w:tmpl w:val="F5A8DD4E"/>
    <w:lvl w:ilvl="0" w:tplc="792294E4">
      <w:start w:val="1"/>
      <w:numFmt w:val="decimal"/>
      <w:lvlText w:val="(%1)"/>
      <w:lvlJc w:val="left"/>
      <w:pPr>
        <w:ind w:left="420" w:hanging="420"/>
      </w:pPr>
      <w:rPr>
        <w:rFont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nsid w:val="4E305096"/>
    <w:multiLevelType w:val="hybridMultilevel"/>
    <w:tmpl w:val="432A15A2"/>
    <w:lvl w:ilvl="0" w:tplc="08EC808E">
      <w:numFmt w:val="bullet"/>
      <w:lvlText w:val="▲"/>
      <w:lvlJc w:val="left"/>
      <w:pPr>
        <w:tabs>
          <w:tab w:val="num" w:pos="360"/>
        </w:tabs>
        <w:ind w:left="360" w:hanging="360"/>
      </w:pPr>
      <w:rPr>
        <w:rFonts w:ascii="宋体" w:eastAsia="宋体" w:hAnsi="宋体" w:cs="Arial"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4E79487C"/>
    <w:multiLevelType w:val="hybridMultilevel"/>
    <w:tmpl w:val="E0EA11D2"/>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9D466FC"/>
    <w:multiLevelType w:val="hybridMultilevel"/>
    <w:tmpl w:val="81563A04"/>
    <w:lvl w:ilvl="0" w:tplc="04090017">
      <w:start w:val="1"/>
      <w:numFmt w:val="chineseCountingThousand"/>
      <w:lvlText w:val="(%1)"/>
      <w:lvlJc w:val="left"/>
      <w:pPr>
        <w:ind w:left="840" w:hanging="420"/>
      </w:pPr>
    </w:lvl>
    <w:lvl w:ilvl="1" w:tplc="04090019">
      <w:start w:val="2"/>
      <w:numFmt w:val="japaneseCounting"/>
      <w:lvlText w:val="第%2章、"/>
      <w:lvlJc w:val="left"/>
      <w:pPr>
        <w:ind w:left="2160" w:hanging="1320"/>
      </w:pPr>
      <w:rPr>
        <w:rFonts w:hint="default"/>
        <w:color w:val="auto"/>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26D4CA0"/>
    <w:multiLevelType w:val="hybridMultilevel"/>
    <w:tmpl w:val="AF06FE16"/>
    <w:lvl w:ilvl="0" w:tplc="1FB861F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4A2F16"/>
    <w:multiLevelType w:val="multilevel"/>
    <w:tmpl w:val="1CF687D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73"/>
        </w:tabs>
        <w:ind w:left="873" w:hanging="453"/>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nsid w:val="7DBE2EFF"/>
    <w:multiLevelType w:val="hybridMultilevel"/>
    <w:tmpl w:val="31CEF4A2"/>
    <w:lvl w:ilvl="0" w:tplc="848A317A">
      <w:start w:val="1"/>
      <w:numFmt w:val="decimal"/>
      <w:lvlText w:val="%1."/>
      <w:lvlJc w:val="left"/>
      <w:pPr>
        <w:tabs>
          <w:tab w:val="num" w:pos="420"/>
        </w:tabs>
        <w:ind w:left="420" w:hanging="420"/>
      </w:pPr>
      <w:rPr>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0"/>
  </w:num>
  <w:num w:numId="2">
    <w:abstractNumId w:val="14"/>
  </w:num>
  <w:num w:numId="3">
    <w:abstractNumId w:val="16"/>
  </w:num>
  <w:num w:numId="4">
    <w:abstractNumId w:val="18"/>
  </w:num>
  <w:num w:numId="5">
    <w:abstractNumId w:val="29"/>
  </w:num>
  <w:num w:numId="6">
    <w:abstractNumId w:val="6"/>
  </w:num>
  <w:num w:numId="7">
    <w:abstractNumId w:val="13"/>
  </w:num>
  <w:num w:numId="8">
    <w:abstractNumId w:val="35"/>
  </w:num>
  <w:num w:numId="9">
    <w:abstractNumId w:val="32"/>
  </w:num>
  <w:num w:numId="10">
    <w:abstractNumId w:val="27"/>
  </w:num>
  <w:num w:numId="11">
    <w:abstractNumId w:val="20"/>
  </w:num>
  <w:num w:numId="12">
    <w:abstractNumId w:val="3"/>
  </w:num>
  <w:num w:numId="13">
    <w:abstractNumId w:val="36"/>
  </w:num>
  <w:num w:numId="14">
    <w:abstractNumId w:val="22"/>
  </w:num>
  <w:num w:numId="15">
    <w:abstractNumId w:val="26"/>
  </w:num>
  <w:num w:numId="16">
    <w:abstractNumId w:val="10"/>
  </w:num>
  <w:num w:numId="17">
    <w:abstractNumId w:val="1"/>
  </w:num>
  <w:num w:numId="18">
    <w:abstractNumId w:val="19"/>
  </w:num>
  <w:num w:numId="19">
    <w:abstractNumId w:val="28"/>
  </w:num>
  <w:num w:numId="20">
    <w:abstractNumId w:val="0"/>
  </w:num>
  <w:num w:numId="21">
    <w:abstractNumId w:val="5"/>
  </w:num>
  <w:num w:numId="22">
    <w:abstractNumId w:val="21"/>
  </w:num>
  <w:num w:numId="23">
    <w:abstractNumId w:val="23"/>
  </w:num>
  <w:num w:numId="24">
    <w:abstractNumId w:val="8"/>
  </w:num>
  <w:num w:numId="25">
    <w:abstractNumId w:val="31"/>
  </w:num>
  <w:num w:numId="26">
    <w:abstractNumId w:val="4"/>
  </w:num>
  <w:num w:numId="27">
    <w:abstractNumId w:val="25"/>
  </w:num>
  <w:num w:numId="28">
    <w:abstractNumId w:val="24"/>
  </w:num>
  <w:num w:numId="29">
    <w:abstractNumId w:val="17"/>
  </w:num>
  <w:num w:numId="30">
    <w:abstractNumId w:val="9"/>
  </w:num>
  <w:num w:numId="31">
    <w:abstractNumId w:val="2"/>
    <w:lvlOverride w:ilvl="0"/>
    <w:lvlOverride w:ilvl="1">
      <w:startOverride w:val="1"/>
    </w:lvlOverride>
  </w:num>
  <w:num w:numId="32">
    <w:abstractNumId w:val="33"/>
  </w:num>
  <w:num w:numId="33">
    <w:abstractNumId w:val="7"/>
  </w:num>
  <w:num w:numId="34">
    <w:abstractNumId w:val="11"/>
  </w:num>
  <w:num w:numId="35">
    <w:abstractNumId w:val="34"/>
  </w:num>
  <w:num w:numId="36">
    <w:abstractNumId w:val="12"/>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7D0"/>
    <w:rsid w:val="000018F7"/>
    <w:rsid w:val="00012CF0"/>
    <w:rsid w:val="00020D25"/>
    <w:rsid w:val="00030C62"/>
    <w:rsid w:val="00041CD1"/>
    <w:rsid w:val="00051773"/>
    <w:rsid w:val="000562F8"/>
    <w:rsid w:val="0005799D"/>
    <w:rsid w:val="00063364"/>
    <w:rsid w:val="0006616C"/>
    <w:rsid w:val="00070F8B"/>
    <w:rsid w:val="00072A40"/>
    <w:rsid w:val="00080707"/>
    <w:rsid w:val="000829C8"/>
    <w:rsid w:val="000B15F1"/>
    <w:rsid w:val="000B2B59"/>
    <w:rsid w:val="000C5CEF"/>
    <w:rsid w:val="00121DD6"/>
    <w:rsid w:val="00121E1B"/>
    <w:rsid w:val="00146E1B"/>
    <w:rsid w:val="00164238"/>
    <w:rsid w:val="00170D1F"/>
    <w:rsid w:val="00174E76"/>
    <w:rsid w:val="0018430D"/>
    <w:rsid w:val="00194A91"/>
    <w:rsid w:val="0019743B"/>
    <w:rsid w:val="001A3F46"/>
    <w:rsid w:val="001A7827"/>
    <w:rsid w:val="001B3641"/>
    <w:rsid w:val="001B4EDA"/>
    <w:rsid w:val="001E3993"/>
    <w:rsid w:val="001F24A0"/>
    <w:rsid w:val="001F5C88"/>
    <w:rsid w:val="0020064B"/>
    <w:rsid w:val="00205BE1"/>
    <w:rsid w:val="00221116"/>
    <w:rsid w:val="00243392"/>
    <w:rsid w:val="00252499"/>
    <w:rsid w:val="00261A6B"/>
    <w:rsid w:val="00273306"/>
    <w:rsid w:val="002815F7"/>
    <w:rsid w:val="00281B9C"/>
    <w:rsid w:val="002833E9"/>
    <w:rsid w:val="00283C0C"/>
    <w:rsid w:val="00291B0B"/>
    <w:rsid w:val="002C078D"/>
    <w:rsid w:val="002C6BE0"/>
    <w:rsid w:val="002D4AC3"/>
    <w:rsid w:val="002D53FF"/>
    <w:rsid w:val="002F5B10"/>
    <w:rsid w:val="00306086"/>
    <w:rsid w:val="00321AC0"/>
    <w:rsid w:val="003330FE"/>
    <w:rsid w:val="00351131"/>
    <w:rsid w:val="00362007"/>
    <w:rsid w:val="003701CB"/>
    <w:rsid w:val="00370322"/>
    <w:rsid w:val="00373E51"/>
    <w:rsid w:val="003917CD"/>
    <w:rsid w:val="003A43C1"/>
    <w:rsid w:val="003B2E74"/>
    <w:rsid w:val="003C1410"/>
    <w:rsid w:val="003D57CA"/>
    <w:rsid w:val="003D5F6D"/>
    <w:rsid w:val="00415548"/>
    <w:rsid w:val="004705D3"/>
    <w:rsid w:val="004732F5"/>
    <w:rsid w:val="00492718"/>
    <w:rsid w:val="0049647E"/>
    <w:rsid w:val="004A269C"/>
    <w:rsid w:val="004A2EA0"/>
    <w:rsid w:val="004C604B"/>
    <w:rsid w:val="004D5142"/>
    <w:rsid w:val="00523E93"/>
    <w:rsid w:val="00546C72"/>
    <w:rsid w:val="0054772F"/>
    <w:rsid w:val="00565516"/>
    <w:rsid w:val="00571724"/>
    <w:rsid w:val="00572110"/>
    <w:rsid w:val="005775F5"/>
    <w:rsid w:val="0058587B"/>
    <w:rsid w:val="00594DB8"/>
    <w:rsid w:val="00596AF6"/>
    <w:rsid w:val="005A3188"/>
    <w:rsid w:val="005A4270"/>
    <w:rsid w:val="005B68F8"/>
    <w:rsid w:val="005D0C53"/>
    <w:rsid w:val="005F24F2"/>
    <w:rsid w:val="005F6DAD"/>
    <w:rsid w:val="0060769F"/>
    <w:rsid w:val="006328F7"/>
    <w:rsid w:val="00632CE6"/>
    <w:rsid w:val="006514F4"/>
    <w:rsid w:val="00653B31"/>
    <w:rsid w:val="00664904"/>
    <w:rsid w:val="00666970"/>
    <w:rsid w:val="00673DFB"/>
    <w:rsid w:val="00680B3A"/>
    <w:rsid w:val="006C5AB0"/>
    <w:rsid w:val="007200D6"/>
    <w:rsid w:val="00737DE9"/>
    <w:rsid w:val="00753B74"/>
    <w:rsid w:val="00757850"/>
    <w:rsid w:val="00763B9B"/>
    <w:rsid w:val="007A0C78"/>
    <w:rsid w:val="007B0478"/>
    <w:rsid w:val="007B07C3"/>
    <w:rsid w:val="007B1D11"/>
    <w:rsid w:val="007B6081"/>
    <w:rsid w:val="007D0841"/>
    <w:rsid w:val="007D574D"/>
    <w:rsid w:val="007D64A8"/>
    <w:rsid w:val="007D65B0"/>
    <w:rsid w:val="007F2297"/>
    <w:rsid w:val="007F4F4B"/>
    <w:rsid w:val="00800CAD"/>
    <w:rsid w:val="008030D8"/>
    <w:rsid w:val="00816D2F"/>
    <w:rsid w:val="00821189"/>
    <w:rsid w:val="0082388A"/>
    <w:rsid w:val="008260A8"/>
    <w:rsid w:val="0084095E"/>
    <w:rsid w:val="00867E7E"/>
    <w:rsid w:val="00883D2A"/>
    <w:rsid w:val="0088583C"/>
    <w:rsid w:val="00885E20"/>
    <w:rsid w:val="008919C2"/>
    <w:rsid w:val="00897775"/>
    <w:rsid w:val="008B075A"/>
    <w:rsid w:val="008B1FDF"/>
    <w:rsid w:val="008C0191"/>
    <w:rsid w:val="008E5D0F"/>
    <w:rsid w:val="008F26B7"/>
    <w:rsid w:val="008F3554"/>
    <w:rsid w:val="00923F60"/>
    <w:rsid w:val="00932FCE"/>
    <w:rsid w:val="0095055F"/>
    <w:rsid w:val="009572F9"/>
    <w:rsid w:val="009828A1"/>
    <w:rsid w:val="0098304C"/>
    <w:rsid w:val="00984431"/>
    <w:rsid w:val="0098629F"/>
    <w:rsid w:val="009A128A"/>
    <w:rsid w:val="009C62C5"/>
    <w:rsid w:val="009C71AD"/>
    <w:rsid w:val="009F0DB3"/>
    <w:rsid w:val="00A0504A"/>
    <w:rsid w:val="00A11CF5"/>
    <w:rsid w:val="00A3637F"/>
    <w:rsid w:val="00A422E2"/>
    <w:rsid w:val="00A74D5C"/>
    <w:rsid w:val="00A7753D"/>
    <w:rsid w:val="00AB233E"/>
    <w:rsid w:val="00AB5282"/>
    <w:rsid w:val="00AC622B"/>
    <w:rsid w:val="00AD4826"/>
    <w:rsid w:val="00AF24C4"/>
    <w:rsid w:val="00AF3519"/>
    <w:rsid w:val="00AF5A1F"/>
    <w:rsid w:val="00B05718"/>
    <w:rsid w:val="00B05E9B"/>
    <w:rsid w:val="00B21886"/>
    <w:rsid w:val="00B521A5"/>
    <w:rsid w:val="00B57BFF"/>
    <w:rsid w:val="00B72DAA"/>
    <w:rsid w:val="00B850D4"/>
    <w:rsid w:val="00B933D0"/>
    <w:rsid w:val="00BA658E"/>
    <w:rsid w:val="00BB6A51"/>
    <w:rsid w:val="00BB73CE"/>
    <w:rsid w:val="00BC15A3"/>
    <w:rsid w:val="00BC75C7"/>
    <w:rsid w:val="00BE4022"/>
    <w:rsid w:val="00BE4340"/>
    <w:rsid w:val="00BE4B8F"/>
    <w:rsid w:val="00BE71E8"/>
    <w:rsid w:val="00BF0DD8"/>
    <w:rsid w:val="00BF4998"/>
    <w:rsid w:val="00BF6ACF"/>
    <w:rsid w:val="00C05831"/>
    <w:rsid w:val="00C208CF"/>
    <w:rsid w:val="00C62BD1"/>
    <w:rsid w:val="00C63255"/>
    <w:rsid w:val="00C708D3"/>
    <w:rsid w:val="00C83AF4"/>
    <w:rsid w:val="00C95F3A"/>
    <w:rsid w:val="00CD084A"/>
    <w:rsid w:val="00CE2EE2"/>
    <w:rsid w:val="00CF25AF"/>
    <w:rsid w:val="00D17766"/>
    <w:rsid w:val="00D219EF"/>
    <w:rsid w:val="00D235EE"/>
    <w:rsid w:val="00D246AA"/>
    <w:rsid w:val="00D42B66"/>
    <w:rsid w:val="00D56D46"/>
    <w:rsid w:val="00D73319"/>
    <w:rsid w:val="00D92CC7"/>
    <w:rsid w:val="00D95F7F"/>
    <w:rsid w:val="00D96D8F"/>
    <w:rsid w:val="00DB17D0"/>
    <w:rsid w:val="00DC2F4C"/>
    <w:rsid w:val="00DC703D"/>
    <w:rsid w:val="00DD39D3"/>
    <w:rsid w:val="00E23870"/>
    <w:rsid w:val="00E6033A"/>
    <w:rsid w:val="00E7380E"/>
    <w:rsid w:val="00E766A0"/>
    <w:rsid w:val="00E80721"/>
    <w:rsid w:val="00E84AD9"/>
    <w:rsid w:val="00E86A0F"/>
    <w:rsid w:val="00E928E4"/>
    <w:rsid w:val="00E92A11"/>
    <w:rsid w:val="00EB1784"/>
    <w:rsid w:val="00EB612B"/>
    <w:rsid w:val="00ED150E"/>
    <w:rsid w:val="00EE0565"/>
    <w:rsid w:val="00EE5764"/>
    <w:rsid w:val="00F0011C"/>
    <w:rsid w:val="00F31793"/>
    <w:rsid w:val="00F41A41"/>
    <w:rsid w:val="00F470F2"/>
    <w:rsid w:val="00F9490F"/>
    <w:rsid w:val="00FC3E14"/>
    <w:rsid w:val="00FD3D77"/>
    <w:rsid w:val="00FE3019"/>
    <w:rsid w:val="00FE4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904"/>
    <w:pPr>
      <w:widowControl w:val="0"/>
      <w:jc w:val="both"/>
    </w:pPr>
    <w:rPr>
      <w:kern w:val="2"/>
      <w:sz w:val="21"/>
      <w:szCs w:val="22"/>
    </w:rPr>
  </w:style>
  <w:style w:type="paragraph" w:styleId="2">
    <w:name w:val="heading 2"/>
    <w:basedOn w:val="a"/>
    <w:next w:val="a"/>
    <w:qFormat/>
    <w:locked/>
    <w:rsid w:val="003C1410"/>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locked/>
    <w:rsid w:val="00883D2A"/>
    <w:pPr>
      <w:keepNext/>
      <w:keepLines/>
      <w:spacing w:before="260" w:after="260" w:line="416" w:lineRule="auto"/>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DB17D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semiHidden/>
    <w:locked/>
    <w:rsid w:val="00DB17D0"/>
    <w:rPr>
      <w:rFonts w:cs="Times New Roman"/>
      <w:sz w:val="18"/>
      <w:szCs w:val="18"/>
    </w:rPr>
  </w:style>
  <w:style w:type="paragraph" w:styleId="a4">
    <w:name w:val="footer"/>
    <w:basedOn w:val="a"/>
    <w:link w:val="Char0"/>
    <w:semiHidden/>
    <w:rsid w:val="00DB17D0"/>
    <w:pPr>
      <w:tabs>
        <w:tab w:val="center" w:pos="4153"/>
        <w:tab w:val="right" w:pos="8306"/>
      </w:tabs>
      <w:snapToGrid w:val="0"/>
      <w:jc w:val="left"/>
    </w:pPr>
    <w:rPr>
      <w:kern w:val="0"/>
      <w:sz w:val="18"/>
      <w:szCs w:val="18"/>
    </w:rPr>
  </w:style>
  <w:style w:type="character" w:customStyle="1" w:styleId="Char0">
    <w:name w:val="页脚 Char"/>
    <w:link w:val="a4"/>
    <w:semiHidden/>
    <w:locked/>
    <w:rsid w:val="00DB17D0"/>
    <w:rPr>
      <w:rFonts w:cs="Times New Roman"/>
      <w:sz w:val="18"/>
      <w:szCs w:val="18"/>
    </w:rPr>
  </w:style>
  <w:style w:type="paragraph" w:styleId="a5">
    <w:name w:val="Document Map"/>
    <w:basedOn w:val="a"/>
    <w:link w:val="Char1"/>
    <w:semiHidden/>
    <w:rsid w:val="00DB17D0"/>
    <w:rPr>
      <w:rFonts w:ascii="宋体"/>
      <w:kern w:val="0"/>
      <w:sz w:val="18"/>
      <w:szCs w:val="18"/>
    </w:rPr>
  </w:style>
  <w:style w:type="character" w:customStyle="1" w:styleId="Char1">
    <w:name w:val="文档结构图 Char"/>
    <w:link w:val="a5"/>
    <w:semiHidden/>
    <w:locked/>
    <w:rsid w:val="00DB17D0"/>
    <w:rPr>
      <w:rFonts w:ascii="宋体" w:eastAsia="宋体" w:cs="Times New Roman"/>
      <w:sz w:val="18"/>
      <w:szCs w:val="18"/>
    </w:rPr>
  </w:style>
  <w:style w:type="paragraph" w:customStyle="1" w:styleId="CharCharCharChar">
    <w:name w:val="Char Char Char Char"/>
    <w:basedOn w:val="a"/>
    <w:semiHidden/>
    <w:rsid w:val="00DB17D0"/>
    <w:pPr>
      <w:widowControl/>
      <w:spacing w:after="160" w:line="240" w:lineRule="exact"/>
      <w:jc w:val="left"/>
    </w:pPr>
    <w:rPr>
      <w:rFonts w:ascii="Arial" w:hAnsi="Arial" w:cs="Verdana"/>
      <w:b/>
      <w:kern w:val="0"/>
      <w:sz w:val="24"/>
      <w:szCs w:val="20"/>
      <w:lang w:eastAsia="en-US"/>
    </w:rPr>
  </w:style>
  <w:style w:type="paragraph" w:customStyle="1" w:styleId="1">
    <w:name w:val="列出段落1"/>
    <w:basedOn w:val="a"/>
    <w:rsid w:val="00DB17D0"/>
    <w:pPr>
      <w:ind w:firstLineChars="200" w:firstLine="420"/>
    </w:pPr>
  </w:style>
  <w:style w:type="table" w:styleId="a6">
    <w:name w:val="Table Grid"/>
    <w:basedOn w:val="a1"/>
    <w:locked/>
    <w:rsid w:val="007D64A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
    <w:semiHidden/>
    <w:rsid w:val="007D64A8"/>
    <w:pPr>
      <w:widowControl/>
      <w:spacing w:after="160" w:line="240" w:lineRule="exact"/>
      <w:jc w:val="left"/>
    </w:pPr>
    <w:rPr>
      <w:rFonts w:ascii="Arial" w:eastAsia="Times New Roman" w:hAnsi="Arial" w:cs="Verdana"/>
      <w:b/>
      <w:kern w:val="0"/>
      <w:sz w:val="24"/>
      <w:szCs w:val="20"/>
      <w:lang w:eastAsia="en-US"/>
    </w:rPr>
  </w:style>
  <w:style w:type="character" w:customStyle="1" w:styleId="CharChar">
    <w:name w:val="正文模版 Char Char"/>
    <w:link w:val="a7"/>
    <w:rsid w:val="00A3637F"/>
    <w:rPr>
      <w:rFonts w:eastAsia="宋体" w:cs="宋体"/>
      <w:kern w:val="2"/>
      <w:sz w:val="24"/>
      <w:lang w:val="en-US" w:eastAsia="zh-CN" w:bidi="ar-SA"/>
    </w:rPr>
  </w:style>
  <w:style w:type="paragraph" w:customStyle="1" w:styleId="a7">
    <w:name w:val="正文模版"/>
    <w:basedOn w:val="a"/>
    <w:link w:val="CharChar"/>
    <w:rsid w:val="00A3637F"/>
    <w:pPr>
      <w:spacing w:line="360" w:lineRule="auto"/>
      <w:ind w:firstLineChars="200" w:firstLine="480"/>
    </w:pPr>
    <w:rPr>
      <w:rFonts w:cs="宋体"/>
      <w:sz w:val="24"/>
      <w:szCs w:val="20"/>
    </w:rPr>
  </w:style>
  <w:style w:type="paragraph" w:styleId="a8">
    <w:name w:val="Normal (Web)"/>
    <w:aliases w:val="普通 (Web)"/>
    <w:basedOn w:val="a"/>
    <w:rsid w:val="00E7380E"/>
    <w:pPr>
      <w:widowControl/>
      <w:spacing w:before="100" w:beforeAutospacing="1" w:after="100" w:afterAutospacing="1"/>
      <w:jc w:val="left"/>
    </w:pPr>
    <w:rPr>
      <w:rFonts w:ascii="宋体" w:hAnsi="宋体" w:cs="宋体"/>
      <w:kern w:val="0"/>
      <w:sz w:val="24"/>
      <w:szCs w:val="24"/>
    </w:rPr>
  </w:style>
  <w:style w:type="paragraph" w:customStyle="1" w:styleId="20">
    <w:name w:val="列出段落2"/>
    <w:aliases w:val="编号"/>
    <w:basedOn w:val="a"/>
    <w:link w:val="Char2"/>
    <w:qFormat/>
    <w:rsid w:val="00362007"/>
    <w:pPr>
      <w:ind w:firstLineChars="200" w:firstLine="420"/>
    </w:pPr>
  </w:style>
  <w:style w:type="character" w:customStyle="1" w:styleId="Char2">
    <w:name w:val="编号 Char"/>
    <w:link w:val="20"/>
    <w:rsid w:val="00362007"/>
    <w:rPr>
      <w:rFonts w:ascii="Calibri" w:eastAsia="宋体" w:hAnsi="Calibri"/>
      <w:kern w:val="2"/>
      <w:sz w:val="21"/>
      <w:szCs w:val="22"/>
      <w:lang w:val="en-US" w:eastAsia="zh-CN" w:bidi="ar-SA"/>
    </w:rPr>
  </w:style>
  <w:style w:type="character" w:customStyle="1" w:styleId="3Char">
    <w:name w:val="标题 3 Char"/>
    <w:link w:val="30"/>
    <w:rsid w:val="00883D2A"/>
    <w:rPr>
      <w:rFonts w:eastAsia="黑体"/>
      <w:b/>
      <w:bCs/>
      <w:kern w:val="2"/>
      <w:sz w:val="28"/>
      <w:szCs w:val="32"/>
      <w:lang w:val="en-US" w:eastAsia="zh-CN" w:bidi="ar-SA"/>
    </w:rPr>
  </w:style>
  <w:style w:type="paragraph" w:customStyle="1" w:styleId="Char3">
    <w:name w:val="Char"/>
    <w:basedOn w:val="a"/>
    <w:rsid w:val="007F2297"/>
    <w:pPr>
      <w:widowControl/>
      <w:spacing w:after="160" w:line="240" w:lineRule="exact"/>
      <w:jc w:val="left"/>
    </w:pPr>
    <w:rPr>
      <w:rFonts w:ascii="Times New Roman" w:hAnsi="Times New Roman"/>
      <w:szCs w:val="20"/>
    </w:rPr>
  </w:style>
  <w:style w:type="paragraph" w:styleId="21">
    <w:name w:val="List Bullet 2"/>
    <w:basedOn w:val="a"/>
    <w:rsid w:val="00492718"/>
    <w:pPr>
      <w:widowControl/>
      <w:spacing w:before="100" w:beforeAutospacing="1" w:after="100" w:afterAutospacing="1"/>
      <w:jc w:val="left"/>
    </w:pPr>
    <w:rPr>
      <w:rFonts w:ascii="宋体" w:hAnsi="宋体" w:cs="宋体"/>
      <w:kern w:val="0"/>
      <w:sz w:val="24"/>
      <w:szCs w:val="24"/>
    </w:rPr>
  </w:style>
  <w:style w:type="paragraph" w:styleId="3">
    <w:name w:val="List Bullet 3"/>
    <w:basedOn w:val="a"/>
    <w:rsid w:val="00492718"/>
    <w:pPr>
      <w:numPr>
        <w:numId w:val="17"/>
      </w:numPr>
      <w:snapToGrid w:val="0"/>
      <w:spacing w:line="300" w:lineRule="auto"/>
    </w:pPr>
    <w:rPr>
      <w:rFonts w:ascii="Times New Roman" w:hAnsi="Times New Roman"/>
      <w:sz w:val="20"/>
      <w:szCs w:val="20"/>
    </w:rPr>
  </w:style>
  <w:style w:type="paragraph" w:styleId="a9">
    <w:name w:val="Body Text Indent"/>
    <w:basedOn w:val="a"/>
    <w:rsid w:val="003330FE"/>
    <w:pPr>
      <w:spacing w:after="120"/>
      <w:ind w:leftChars="200" w:left="420"/>
    </w:pPr>
  </w:style>
  <w:style w:type="paragraph" w:styleId="22">
    <w:name w:val="Body Text First Indent 2"/>
    <w:basedOn w:val="a9"/>
    <w:link w:val="2Char"/>
    <w:rsid w:val="003330FE"/>
    <w:pPr>
      <w:snapToGrid w:val="0"/>
      <w:spacing w:line="300" w:lineRule="auto"/>
      <w:ind w:firstLineChars="200" w:firstLine="420"/>
    </w:pPr>
    <w:rPr>
      <w:sz w:val="20"/>
      <w:szCs w:val="20"/>
    </w:rPr>
  </w:style>
  <w:style w:type="character" w:customStyle="1" w:styleId="2Char">
    <w:name w:val="正文首行缩进 2 Char"/>
    <w:link w:val="22"/>
    <w:rsid w:val="003330FE"/>
    <w:rPr>
      <w:rFonts w:eastAsia="宋体"/>
      <w:kern w:val="2"/>
      <w:lang w:val="en-US" w:eastAsia="zh-CN" w:bidi="ar-SA"/>
    </w:rPr>
  </w:style>
  <w:style w:type="paragraph" w:styleId="4">
    <w:name w:val="List Bullet 4"/>
    <w:basedOn w:val="a"/>
    <w:rsid w:val="00273306"/>
    <w:pPr>
      <w:numPr>
        <w:numId w:val="20"/>
      </w:numPr>
      <w:snapToGrid w:val="0"/>
      <w:spacing w:line="300" w:lineRule="auto"/>
    </w:pPr>
    <w:rPr>
      <w:rFonts w:ascii="Times New Roman" w:hAnsi="Times New Roman"/>
      <w:sz w:val="20"/>
      <w:szCs w:val="20"/>
    </w:rPr>
  </w:style>
  <w:style w:type="character" w:styleId="aa">
    <w:name w:val="page number"/>
    <w:basedOn w:val="a0"/>
    <w:rsid w:val="007F4F4B"/>
  </w:style>
  <w:style w:type="paragraph" w:styleId="ab">
    <w:name w:val="Normal Indent"/>
    <w:aliases w:val="特点,ALT+Z,表正文,正文非缩进,段1,标题4,Indent 1,正文不缩进,水上软件,正文（首行缩进两字） Char Char,正文缩进 Char,正文（首行缩进两字） Char,正文缩进 Char1 Char,正文缩进 Char Char Char,正文缩进 Char1 Char Char Char,正文缩进 Char Char Char Char Char,正文缩进 Char1 Char Char Char Char Char,四号,序号,缩进,图形文字,正文双线"/>
    <w:basedOn w:val="a"/>
    <w:link w:val="Char10"/>
    <w:qFormat/>
    <w:rsid w:val="00763B9B"/>
    <w:pPr>
      <w:ind w:firstLine="420"/>
    </w:pPr>
    <w:rPr>
      <w:szCs w:val="20"/>
    </w:rPr>
  </w:style>
  <w:style w:type="character" w:customStyle="1" w:styleId="Char10">
    <w:name w:val="正文缩进 Char1"/>
    <w:aliases w:val="特点 Char,ALT+Z Char,表正文 Char,正文非缩进 Char,段1 Char,标题4 Char,Indent 1 Char,正文不缩进 Char,水上软件 Char,正文（首行缩进两字） Char Char Char,正文缩进 Char Char,正文（首行缩进两字） Char Char1,正文缩进 Char1 Char Char,正文缩进 Char Char Char Char,正文缩进 Char1 Char Char Char Char,四号 Char"/>
    <w:link w:val="ab"/>
    <w:rsid w:val="00763B9B"/>
    <w:rPr>
      <w:rFonts w:eastAsia="宋体"/>
      <w:kern w:val="2"/>
      <w:sz w:val="21"/>
      <w:lang w:val="en-US" w:eastAsia="zh-CN" w:bidi="ar-SA"/>
    </w:rPr>
  </w:style>
  <w:style w:type="character" w:customStyle="1" w:styleId="CharChar0">
    <w:name w:val="Char Char"/>
    <w:rsid w:val="00080707"/>
    <w:rPr>
      <w:rFonts w:ascii="宋体"/>
      <w:kern w:val="2"/>
      <w:sz w:val="18"/>
      <w:szCs w:val="18"/>
    </w:rPr>
  </w:style>
  <w:style w:type="paragraph" w:customStyle="1" w:styleId="CharChar1CharCharCharChar1CharCharCharCharCharChar">
    <w:name w:val="Char Char1 Char Char Char Char1 Char Char Char Char Char Char"/>
    <w:basedOn w:val="a"/>
    <w:rsid w:val="00596AF6"/>
    <w:rPr>
      <w:rFonts w:ascii="Tahoma" w:hAnsi="Tahoma"/>
      <w:sz w:val="24"/>
      <w:szCs w:val="24"/>
    </w:rPr>
  </w:style>
  <w:style w:type="paragraph" w:styleId="ac">
    <w:name w:val="List Paragraph"/>
    <w:basedOn w:val="a"/>
    <w:link w:val="Char4"/>
    <w:qFormat/>
    <w:rsid w:val="00BC75C7"/>
    <w:pPr>
      <w:ind w:firstLineChars="200" w:firstLine="420"/>
    </w:pPr>
  </w:style>
  <w:style w:type="character" w:customStyle="1" w:styleId="Char4">
    <w:name w:val="列出段落 Char"/>
    <w:link w:val="ac"/>
    <w:rsid w:val="00030C62"/>
    <w:rPr>
      <w:kern w:val="2"/>
      <w:sz w:val="21"/>
      <w:szCs w:val="22"/>
    </w:rPr>
  </w:style>
</w:styles>
</file>

<file path=word/webSettings.xml><?xml version="1.0" encoding="utf-8"?>
<w:webSettings xmlns:r="http://schemas.openxmlformats.org/officeDocument/2006/relationships" xmlns:w="http://schemas.openxmlformats.org/wordprocessingml/2006/main">
  <w:divs>
    <w:div w:id="16905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1840</TotalTime>
  <Pages>6</Pages>
  <Words>553</Words>
  <Characters>3153</Characters>
  <Application>Microsoft Office Word</Application>
  <DocSecurity>0</DocSecurity>
  <Lines>26</Lines>
  <Paragraphs>7</Paragraphs>
  <ScaleCrop>false</ScaleCrop>
  <Company>微软中国</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安徽利辛县中心医院</dc:title>
  <dc:creator>admin</dc:creator>
  <cp:lastModifiedBy>刘卓宸</cp:lastModifiedBy>
  <cp:revision>11</cp:revision>
  <cp:lastPrinted>2019-03-04T00:40:00Z</cp:lastPrinted>
  <dcterms:created xsi:type="dcterms:W3CDTF">2019-01-25T06:45:00Z</dcterms:created>
  <dcterms:modified xsi:type="dcterms:W3CDTF">2019-03-04T01:59:00Z</dcterms:modified>
</cp:coreProperties>
</file>