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52" w:rsidRDefault="00A36352" w:rsidP="0017751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惠州市中</w:t>
      </w:r>
      <w:proofErr w:type="gramStart"/>
      <w:r>
        <w:rPr>
          <w:rFonts w:hint="eastAsia"/>
          <w:sz w:val="44"/>
          <w:szCs w:val="44"/>
        </w:rPr>
        <w:t>大惠亚医院</w:t>
      </w:r>
      <w:proofErr w:type="gramEnd"/>
      <w:r w:rsidR="00241D8C">
        <w:rPr>
          <w:rFonts w:hint="eastAsia"/>
          <w:sz w:val="44"/>
          <w:szCs w:val="44"/>
        </w:rPr>
        <w:t>车辆租赁服务</w:t>
      </w:r>
    </w:p>
    <w:p w:rsidR="00DC4481" w:rsidRDefault="00241D8C" w:rsidP="0017751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采购</w:t>
      </w:r>
      <w:r w:rsidR="0017751F" w:rsidRPr="0017751F">
        <w:rPr>
          <w:rFonts w:hint="eastAsia"/>
          <w:sz w:val="44"/>
          <w:szCs w:val="44"/>
        </w:rPr>
        <w:t>需求</w:t>
      </w:r>
    </w:p>
    <w:p w:rsidR="0017751F" w:rsidRPr="001705D8" w:rsidRDefault="0017751F" w:rsidP="001705D8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b/>
          <w:sz w:val="30"/>
          <w:szCs w:val="30"/>
        </w:rPr>
      </w:pPr>
      <w:r w:rsidRPr="001705D8">
        <w:rPr>
          <w:rFonts w:asciiTheme="minorEastAsia" w:hAnsiTheme="minorEastAsia" w:hint="eastAsia"/>
          <w:b/>
          <w:sz w:val="30"/>
          <w:szCs w:val="30"/>
        </w:rPr>
        <w:t>项目概况</w:t>
      </w:r>
    </w:p>
    <w:p w:rsidR="0017751F" w:rsidRPr="001705D8" w:rsidRDefault="0017751F" w:rsidP="001705D8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1705D8">
        <w:rPr>
          <w:rFonts w:asciiTheme="minorEastAsia" w:hAnsiTheme="minorEastAsia" w:hint="eastAsia"/>
          <w:sz w:val="30"/>
          <w:szCs w:val="30"/>
        </w:rPr>
        <w:t>为保障医院医疗业务正常开展，考虑医疗特殊性以及技术专家广州、大亚湾</w:t>
      </w:r>
      <w:proofErr w:type="gramStart"/>
      <w:r w:rsidRPr="001705D8">
        <w:rPr>
          <w:rFonts w:asciiTheme="minorEastAsia" w:hAnsiTheme="minorEastAsia" w:hint="eastAsia"/>
          <w:sz w:val="30"/>
          <w:szCs w:val="30"/>
        </w:rPr>
        <w:t>每日两地</w:t>
      </w:r>
      <w:proofErr w:type="gramEnd"/>
      <w:r w:rsidRPr="001705D8">
        <w:rPr>
          <w:rFonts w:asciiTheme="minorEastAsia" w:hAnsiTheme="minorEastAsia" w:hint="eastAsia"/>
          <w:sz w:val="30"/>
          <w:szCs w:val="30"/>
        </w:rPr>
        <w:t>往返等实际情况。再者由于政策影响，广州</w:t>
      </w:r>
      <w:proofErr w:type="gramStart"/>
      <w:r w:rsidRPr="001705D8">
        <w:rPr>
          <w:rFonts w:asciiTheme="minorEastAsia" w:hAnsiTheme="minorEastAsia" w:hint="eastAsia"/>
          <w:sz w:val="30"/>
          <w:szCs w:val="30"/>
        </w:rPr>
        <w:t>对非粤</w:t>
      </w:r>
      <w:proofErr w:type="gramEnd"/>
      <w:r w:rsidRPr="001705D8">
        <w:rPr>
          <w:rFonts w:asciiTheme="minorEastAsia" w:hAnsiTheme="minorEastAsia" w:hint="eastAsia"/>
          <w:sz w:val="30"/>
          <w:szCs w:val="30"/>
        </w:rPr>
        <w:t>A车辆实施开</w:t>
      </w:r>
      <w:proofErr w:type="gramStart"/>
      <w:r w:rsidRPr="001705D8">
        <w:rPr>
          <w:rFonts w:asciiTheme="minorEastAsia" w:hAnsiTheme="minorEastAsia" w:hint="eastAsia"/>
          <w:sz w:val="30"/>
          <w:szCs w:val="30"/>
        </w:rPr>
        <w:t>四停四政策</w:t>
      </w:r>
      <w:proofErr w:type="gramEnd"/>
      <w:r w:rsidRPr="001705D8">
        <w:rPr>
          <w:rFonts w:asciiTheme="minorEastAsia" w:hAnsiTheme="minorEastAsia" w:hint="eastAsia"/>
          <w:sz w:val="30"/>
          <w:szCs w:val="30"/>
        </w:rPr>
        <w:t>的影响以及我院临时接送教授的需要。根据相关政策要求，我院采取购买服务方式，租赁车辆作为日常医疗业务接送广州教授专家工作用车。</w:t>
      </w:r>
    </w:p>
    <w:p w:rsidR="00F50323" w:rsidRPr="001705D8" w:rsidRDefault="00F50323" w:rsidP="001705D8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b/>
          <w:sz w:val="30"/>
          <w:szCs w:val="30"/>
        </w:rPr>
      </w:pPr>
      <w:r w:rsidRPr="001705D8">
        <w:rPr>
          <w:rFonts w:asciiTheme="minorEastAsia" w:hAnsiTheme="minorEastAsia" w:hint="eastAsia"/>
          <w:b/>
          <w:sz w:val="30"/>
          <w:szCs w:val="30"/>
        </w:rPr>
        <w:t>服务车辆要求</w:t>
      </w:r>
    </w:p>
    <w:p w:rsidR="001705D8" w:rsidRPr="001705D8" w:rsidRDefault="00157DA3" w:rsidP="001705D8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1705D8">
        <w:rPr>
          <w:rFonts w:asciiTheme="minorEastAsia" w:hAnsiTheme="minorEastAsia" w:hint="eastAsia"/>
          <w:sz w:val="30"/>
          <w:szCs w:val="30"/>
        </w:rPr>
        <w:t>★</w:t>
      </w:r>
      <w:proofErr w:type="gramStart"/>
      <w:r w:rsidR="00F50323" w:rsidRPr="001705D8">
        <w:rPr>
          <w:rFonts w:asciiTheme="minorEastAsia" w:hAnsiTheme="minorEastAsia" w:hint="eastAsia"/>
          <w:sz w:val="30"/>
          <w:szCs w:val="30"/>
        </w:rPr>
        <w:t>车辆</w:t>
      </w:r>
      <w:r w:rsidR="005C72E2" w:rsidRPr="001705D8">
        <w:rPr>
          <w:rFonts w:asciiTheme="minorEastAsia" w:hAnsiTheme="minorEastAsia" w:hint="eastAsia"/>
          <w:sz w:val="30"/>
          <w:szCs w:val="30"/>
        </w:rPr>
        <w:t>须粤</w:t>
      </w:r>
      <w:proofErr w:type="gramEnd"/>
      <w:r w:rsidR="005C72E2" w:rsidRPr="001705D8">
        <w:rPr>
          <w:rFonts w:asciiTheme="minorEastAsia" w:hAnsiTheme="minorEastAsia" w:hint="eastAsia"/>
          <w:sz w:val="30"/>
          <w:szCs w:val="30"/>
        </w:rPr>
        <w:t>A牌照准新车</w:t>
      </w:r>
      <w:r w:rsidR="00E4195A" w:rsidRPr="001705D8">
        <w:rPr>
          <w:rFonts w:asciiTheme="minorEastAsia" w:hAnsiTheme="minorEastAsia" w:hint="eastAsia"/>
          <w:sz w:val="30"/>
          <w:szCs w:val="30"/>
        </w:rPr>
        <w:t>、自动挡、排量1.5L—1.8L</w:t>
      </w:r>
      <w:r w:rsidR="00F50323" w:rsidRPr="001705D8">
        <w:rPr>
          <w:rFonts w:asciiTheme="minorEastAsia" w:hAnsiTheme="minorEastAsia" w:hint="eastAsia"/>
          <w:sz w:val="30"/>
          <w:szCs w:val="30"/>
        </w:rPr>
        <w:t>。符合国家规定的安全环保、年审、营运要求。需提供承诺书或机动车行驶证。</w:t>
      </w:r>
    </w:p>
    <w:p w:rsidR="00F50323" w:rsidRPr="001705D8" w:rsidRDefault="001705D8" w:rsidP="001705D8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1705D8">
        <w:rPr>
          <w:rFonts w:asciiTheme="minorEastAsia" w:hAnsiTheme="minorEastAsia" w:hint="eastAsia"/>
          <w:sz w:val="30"/>
          <w:szCs w:val="30"/>
        </w:rPr>
        <w:t>租赁车辆不包含司机、燃油费、停车费、维修费，交医院使用管理。</w:t>
      </w:r>
    </w:p>
    <w:p w:rsidR="00F50323" w:rsidRPr="001705D8" w:rsidRDefault="001705D8" w:rsidP="00157DA3">
      <w:pPr>
        <w:rPr>
          <w:rFonts w:asciiTheme="minorEastAsia" w:hAnsiTheme="minorEastAsia"/>
          <w:b/>
          <w:sz w:val="30"/>
          <w:szCs w:val="30"/>
        </w:rPr>
      </w:pPr>
      <w:r w:rsidRPr="001705D8">
        <w:rPr>
          <w:rFonts w:asciiTheme="minorEastAsia" w:hAnsiTheme="minorEastAsia" w:hint="eastAsia"/>
          <w:b/>
          <w:sz w:val="30"/>
          <w:szCs w:val="30"/>
        </w:rPr>
        <w:t>三、</w:t>
      </w:r>
      <w:r w:rsidR="00157DA3" w:rsidRPr="001705D8">
        <w:rPr>
          <w:rFonts w:asciiTheme="minorEastAsia" w:hAnsiTheme="minorEastAsia" w:hint="eastAsia"/>
          <w:b/>
          <w:sz w:val="30"/>
          <w:szCs w:val="30"/>
        </w:rPr>
        <w:t>车辆保险要求</w:t>
      </w:r>
    </w:p>
    <w:p w:rsidR="00157DA3" w:rsidRPr="001705D8" w:rsidRDefault="00157DA3" w:rsidP="00157DA3">
      <w:pPr>
        <w:rPr>
          <w:rFonts w:asciiTheme="minorEastAsia" w:hAnsiTheme="minorEastAsia"/>
          <w:sz w:val="30"/>
          <w:szCs w:val="30"/>
        </w:rPr>
      </w:pPr>
      <w:r w:rsidRPr="001705D8">
        <w:rPr>
          <w:rFonts w:asciiTheme="minorEastAsia" w:hAnsiTheme="minorEastAsia" w:hint="eastAsia"/>
          <w:b/>
          <w:sz w:val="30"/>
          <w:szCs w:val="30"/>
        </w:rPr>
        <w:t xml:space="preserve">    </w:t>
      </w:r>
      <w:r w:rsidRPr="001705D8">
        <w:rPr>
          <w:rFonts w:asciiTheme="minorEastAsia" w:hAnsiTheme="minorEastAsia" w:hint="eastAsia"/>
          <w:sz w:val="30"/>
          <w:szCs w:val="30"/>
        </w:rPr>
        <w:t>出租方应按</w:t>
      </w:r>
      <w:r w:rsidR="005C72E2" w:rsidRPr="001705D8">
        <w:rPr>
          <w:rFonts w:asciiTheme="minorEastAsia" w:hAnsiTheme="minorEastAsia" w:hint="eastAsia"/>
          <w:sz w:val="30"/>
          <w:szCs w:val="30"/>
        </w:rPr>
        <w:t>国家</w:t>
      </w:r>
      <w:r w:rsidRPr="001705D8">
        <w:rPr>
          <w:rFonts w:asciiTheme="minorEastAsia" w:hAnsiTheme="minorEastAsia" w:hint="eastAsia"/>
          <w:sz w:val="30"/>
          <w:szCs w:val="30"/>
        </w:rPr>
        <w:t>规定和以下要求购买车辆保险：车辆司机</w:t>
      </w:r>
      <w:r w:rsidR="00300729" w:rsidRPr="001705D8">
        <w:rPr>
          <w:rFonts w:asciiTheme="minorEastAsia" w:hAnsiTheme="minorEastAsia" w:hint="eastAsia"/>
          <w:sz w:val="30"/>
          <w:szCs w:val="30"/>
        </w:rPr>
        <w:t>责任险不低于人民币</w:t>
      </w:r>
      <w:r w:rsidR="00ED3202">
        <w:rPr>
          <w:rFonts w:asciiTheme="minorEastAsia" w:hAnsiTheme="minorEastAsia" w:hint="eastAsia"/>
          <w:sz w:val="30"/>
          <w:szCs w:val="30"/>
        </w:rPr>
        <w:t>10</w:t>
      </w:r>
      <w:r w:rsidR="00300729" w:rsidRPr="001705D8">
        <w:rPr>
          <w:rFonts w:asciiTheme="minorEastAsia" w:hAnsiTheme="minorEastAsia" w:hint="eastAsia"/>
          <w:sz w:val="30"/>
          <w:szCs w:val="30"/>
        </w:rPr>
        <w:t>万/座，乘客座位责任险不低于人民币</w:t>
      </w:r>
      <w:r w:rsidR="00ED3202">
        <w:rPr>
          <w:rFonts w:asciiTheme="minorEastAsia" w:hAnsiTheme="minorEastAsia" w:hint="eastAsia"/>
          <w:sz w:val="30"/>
          <w:szCs w:val="30"/>
        </w:rPr>
        <w:t>10</w:t>
      </w:r>
      <w:r w:rsidR="00300729" w:rsidRPr="001705D8">
        <w:rPr>
          <w:rFonts w:asciiTheme="minorEastAsia" w:hAnsiTheme="minorEastAsia" w:hint="eastAsia"/>
          <w:sz w:val="30"/>
          <w:szCs w:val="30"/>
        </w:rPr>
        <w:t>万/座；第三者责任险不低于人民币</w:t>
      </w:r>
      <w:r w:rsidR="00E4195A" w:rsidRPr="001705D8">
        <w:rPr>
          <w:rFonts w:asciiTheme="minorEastAsia" w:hAnsiTheme="minorEastAsia" w:hint="eastAsia"/>
          <w:sz w:val="30"/>
          <w:szCs w:val="30"/>
        </w:rPr>
        <w:t>200</w:t>
      </w:r>
      <w:r w:rsidR="00300729" w:rsidRPr="001705D8">
        <w:rPr>
          <w:rFonts w:asciiTheme="minorEastAsia" w:hAnsiTheme="minorEastAsia" w:hint="eastAsia"/>
          <w:sz w:val="30"/>
          <w:szCs w:val="30"/>
        </w:rPr>
        <w:t>万以及办理有效的机动车交通事故责任强制保险。</w:t>
      </w:r>
    </w:p>
    <w:p w:rsidR="0017751F" w:rsidRPr="001705D8" w:rsidRDefault="001705D8" w:rsidP="00300729">
      <w:pPr>
        <w:rPr>
          <w:rFonts w:asciiTheme="minorEastAsia" w:hAnsiTheme="minorEastAsia"/>
          <w:b/>
          <w:sz w:val="30"/>
          <w:szCs w:val="30"/>
        </w:rPr>
      </w:pPr>
      <w:r w:rsidRPr="001705D8">
        <w:rPr>
          <w:rFonts w:asciiTheme="minorEastAsia" w:hAnsiTheme="minorEastAsia" w:hint="eastAsia"/>
          <w:b/>
          <w:sz w:val="30"/>
          <w:szCs w:val="30"/>
        </w:rPr>
        <w:t>四、</w:t>
      </w:r>
      <w:r w:rsidR="00300729" w:rsidRPr="001705D8">
        <w:rPr>
          <w:rFonts w:asciiTheme="minorEastAsia" w:hAnsiTheme="minorEastAsia" w:hint="eastAsia"/>
          <w:b/>
          <w:sz w:val="30"/>
          <w:szCs w:val="30"/>
        </w:rPr>
        <w:t>采购项目商务要求</w:t>
      </w:r>
    </w:p>
    <w:p w:rsidR="00300729" w:rsidRPr="001705D8" w:rsidRDefault="00300729" w:rsidP="00300729">
      <w:pPr>
        <w:ind w:firstLine="660"/>
        <w:rPr>
          <w:rFonts w:asciiTheme="minorEastAsia" w:hAnsiTheme="minorEastAsia"/>
          <w:sz w:val="30"/>
          <w:szCs w:val="30"/>
        </w:rPr>
      </w:pPr>
      <w:r w:rsidRPr="001705D8">
        <w:rPr>
          <w:rFonts w:asciiTheme="minorEastAsia" w:hAnsiTheme="minorEastAsia" w:hint="eastAsia"/>
          <w:sz w:val="30"/>
          <w:szCs w:val="30"/>
        </w:rPr>
        <w:t>1、服务期限：合同周期为3年</w:t>
      </w:r>
      <w:r w:rsidR="00043A8B" w:rsidRPr="001705D8">
        <w:rPr>
          <w:rFonts w:asciiTheme="minorEastAsia" w:hAnsiTheme="minorEastAsia" w:hint="eastAsia"/>
          <w:sz w:val="30"/>
          <w:szCs w:val="30"/>
        </w:rPr>
        <w:t>，</w:t>
      </w:r>
      <w:r w:rsidRPr="001705D8">
        <w:rPr>
          <w:rFonts w:asciiTheme="minorEastAsia" w:hAnsiTheme="minorEastAsia" w:hint="eastAsia"/>
          <w:sz w:val="30"/>
          <w:szCs w:val="30"/>
        </w:rPr>
        <w:t>合同签订后10个工作日内安排车辆到位。</w:t>
      </w:r>
    </w:p>
    <w:p w:rsidR="00F40CEF" w:rsidRPr="001705D8" w:rsidRDefault="001705D8" w:rsidP="00300729">
      <w:pPr>
        <w:ind w:firstLine="630"/>
        <w:rPr>
          <w:rFonts w:asciiTheme="minorEastAsia" w:hAnsiTheme="minorEastAsia"/>
          <w:sz w:val="30"/>
          <w:szCs w:val="30"/>
        </w:rPr>
      </w:pPr>
      <w:r w:rsidRPr="001705D8">
        <w:rPr>
          <w:rFonts w:asciiTheme="minorEastAsia" w:hAnsiTheme="minorEastAsia" w:hint="eastAsia"/>
          <w:sz w:val="30"/>
          <w:szCs w:val="30"/>
        </w:rPr>
        <w:lastRenderedPageBreak/>
        <w:t>2</w:t>
      </w:r>
      <w:r w:rsidR="00F40CEF" w:rsidRPr="001705D8">
        <w:rPr>
          <w:rFonts w:asciiTheme="minorEastAsia" w:hAnsiTheme="minorEastAsia" w:hint="eastAsia"/>
          <w:sz w:val="30"/>
          <w:szCs w:val="30"/>
        </w:rPr>
        <w:t>、付款方式</w:t>
      </w:r>
    </w:p>
    <w:p w:rsidR="00F40CEF" w:rsidRPr="001705D8" w:rsidRDefault="00F40CEF" w:rsidP="00F40CEF">
      <w:pPr>
        <w:rPr>
          <w:rFonts w:asciiTheme="minorEastAsia" w:hAnsiTheme="minorEastAsia"/>
          <w:sz w:val="30"/>
          <w:szCs w:val="30"/>
        </w:rPr>
      </w:pPr>
      <w:r w:rsidRPr="001705D8">
        <w:rPr>
          <w:rFonts w:asciiTheme="minorEastAsia" w:hAnsiTheme="minorEastAsia" w:hint="eastAsia"/>
          <w:sz w:val="30"/>
          <w:szCs w:val="30"/>
        </w:rPr>
        <w:t xml:space="preserve">   按季度结算。租车方在收到发票后，20个工作日向出租方支付</w:t>
      </w:r>
      <w:r w:rsidR="004D7861" w:rsidRPr="001705D8">
        <w:rPr>
          <w:rFonts w:asciiTheme="minorEastAsia" w:hAnsiTheme="minorEastAsia" w:hint="eastAsia"/>
          <w:sz w:val="30"/>
          <w:szCs w:val="30"/>
        </w:rPr>
        <w:t>租金</w:t>
      </w:r>
      <w:r w:rsidRPr="001705D8">
        <w:rPr>
          <w:rFonts w:asciiTheme="minorEastAsia" w:hAnsiTheme="minorEastAsia" w:hint="eastAsia"/>
          <w:sz w:val="30"/>
          <w:szCs w:val="30"/>
        </w:rPr>
        <w:t>。</w:t>
      </w:r>
    </w:p>
    <w:p w:rsidR="00F40CEF" w:rsidRPr="001705D8" w:rsidRDefault="00F40CEF" w:rsidP="00F40CEF">
      <w:pPr>
        <w:rPr>
          <w:rFonts w:asciiTheme="minorEastAsia" w:hAnsiTheme="minorEastAsia"/>
          <w:sz w:val="30"/>
          <w:szCs w:val="30"/>
        </w:rPr>
      </w:pPr>
      <w:r w:rsidRPr="001705D8">
        <w:rPr>
          <w:rFonts w:asciiTheme="minorEastAsia" w:hAnsiTheme="minorEastAsia" w:hint="eastAsia"/>
          <w:sz w:val="30"/>
          <w:szCs w:val="30"/>
        </w:rPr>
        <w:t xml:space="preserve">   </w:t>
      </w:r>
      <w:r w:rsidR="001705D8" w:rsidRPr="001705D8">
        <w:rPr>
          <w:rFonts w:asciiTheme="minorEastAsia" w:hAnsiTheme="minorEastAsia" w:hint="eastAsia"/>
          <w:sz w:val="30"/>
          <w:szCs w:val="30"/>
        </w:rPr>
        <w:t>3</w:t>
      </w:r>
      <w:r w:rsidRPr="001705D8">
        <w:rPr>
          <w:rFonts w:asciiTheme="minorEastAsia" w:hAnsiTheme="minorEastAsia" w:hint="eastAsia"/>
          <w:sz w:val="30"/>
          <w:szCs w:val="30"/>
        </w:rPr>
        <w:t>、出租方责任</w:t>
      </w:r>
    </w:p>
    <w:p w:rsidR="00F40CEF" w:rsidRPr="001705D8" w:rsidRDefault="00F40CEF" w:rsidP="001705D8">
      <w:pPr>
        <w:rPr>
          <w:rFonts w:asciiTheme="minorEastAsia" w:hAnsiTheme="minorEastAsia"/>
          <w:sz w:val="30"/>
          <w:szCs w:val="30"/>
        </w:rPr>
      </w:pPr>
      <w:r w:rsidRPr="001705D8">
        <w:rPr>
          <w:rFonts w:asciiTheme="minorEastAsia" w:hAnsiTheme="minorEastAsia" w:hint="eastAsia"/>
          <w:sz w:val="30"/>
          <w:szCs w:val="30"/>
        </w:rPr>
        <w:t>（1）必须具有合法法人资格，有经营车辆租赁业务经验</w:t>
      </w:r>
      <w:r w:rsidR="00043A8B" w:rsidRPr="001705D8">
        <w:rPr>
          <w:rFonts w:asciiTheme="minorEastAsia" w:hAnsiTheme="minorEastAsia" w:hint="eastAsia"/>
          <w:sz w:val="30"/>
          <w:szCs w:val="30"/>
        </w:rPr>
        <w:t>。</w:t>
      </w:r>
    </w:p>
    <w:p w:rsidR="00F40CEF" w:rsidRPr="001705D8" w:rsidRDefault="00F40CEF" w:rsidP="00F40CEF">
      <w:pPr>
        <w:rPr>
          <w:rFonts w:asciiTheme="minorEastAsia" w:hAnsiTheme="minorEastAsia"/>
          <w:sz w:val="30"/>
          <w:szCs w:val="30"/>
        </w:rPr>
      </w:pPr>
      <w:r w:rsidRPr="001705D8">
        <w:rPr>
          <w:rFonts w:asciiTheme="minorEastAsia" w:hAnsiTheme="minorEastAsia" w:hint="eastAsia"/>
          <w:sz w:val="30"/>
          <w:szCs w:val="30"/>
        </w:rPr>
        <w:t>（2）应确保提供给租车方是自有车辆，不是转租车辆，且车辆状况良好，各种证照及</w:t>
      </w:r>
      <w:proofErr w:type="gramStart"/>
      <w:r w:rsidR="002B055B" w:rsidRPr="001705D8">
        <w:rPr>
          <w:rFonts w:asciiTheme="minorEastAsia" w:hAnsiTheme="minorEastAsia" w:hint="eastAsia"/>
          <w:sz w:val="30"/>
          <w:szCs w:val="30"/>
        </w:rPr>
        <w:t>规</w:t>
      </w:r>
      <w:proofErr w:type="gramEnd"/>
      <w:r w:rsidR="002B055B" w:rsidRPr="001705D8">
        <w:rPr>
          <w:rFonts w:asciiTheme="minorEastAsia" w:hAnsiTheme="minorEastAsia" w:hint="eastAsia"/>
          <w:sz w:val="30"/>
          <w:szCs w:val="30"/>
        </w:rPr>
        <w:t>费缴费齐全。</w:t>
      </w:r>
    </w:p>
    <w:p w:rsidR="002B055B" w:rsidRPr="001705D8" w:rsidRDefault="002B055B" w:rsidP="00F40CEF">
      <w:pPr>
        <w:rPr>
          <w:rFonts w:asciiTheme="minorEastAsia" w:hAnsiTheme="minorEastAsia"/>
          <w:sz w:val="30"/>
          <w:szCs w:val="30"/>
        </w:rPr>
      </w:pPr>
      <w:r w:rsidRPr="001705D8">
        <w:rPr>
          <w:rFonts w:asciiTheme="minorEastAsia" w:hAnsiTheme="minorEastAsia" w:hint="eastAsia"/>
          <w:sz w:val="30"/>
          <w:szCs w:val="30"/>
        </w:rPr>
        <w:t>（3）出租方负责车辆年审和协调事故处理事宜。如因交通事故造成租车方、第三</w:t>
      </w:r>
      <w:proofErr w:type="gramStart"/>
      <w:r w:rsidRPr="001705D8">
        <w:rPr>
          <w:rFonts w:asciiTheme="minorEastAsia" w:hAnsiTheme="minorEastAsia" w:hint="eastAsia"/>
          <w:sz w:val="30"/>
          <w:szCs w:val="30"/>
        </w:rPr>
        <w:t>方财产</w:t>
      </w:r>
      <w:proofErr w:type="gramEnd"/>
      <w:r w:rsidRPr="001705D8">
        <w:rPr>
          <w:rFonts w:asciiTheme="minorEastAsia" w:hAnsiTheme="minorEastAsia" w:hint="eastAsia"/>
          <w:sz w:val="30"/>
          <w:szCs w:val="30"/>
        </w:rPr>
        <w:t>和人身损失的，</w:t>
      </w:r>
      <w:r w:rsidR="00043A8B" w:rsidRPr="001705D8">
        <w:rPr>
          <w:rFonts w:asciiTheme="minorEastAsia" w:hAnsiTheme="minorEastAsia" w:hint="eastAsia"/>
          <w:sz w:val="30"/>
          <w:szCs w:val="30"/>
        </w:rPr>
        <w:t>在大亚湾区域内</w:t>
      </w:r>
      <w:r w:rsidRPr="001705D8">
        <w:rPr>
          <w:rFonts w:asciiTheme="minorEastAsia" w:hAnsiTheme="minorEastAsia" w:hint="eastAsia"/>
          <w:sz w:val="30"/>
          <w:szCs w:val="30"/>
        </w:rPr>
        <w:t>出租方需在30分钟内安排专人到事故现场协助事故处理和善后工作。</w:t>
      </w:r>
    </w:p>
    <w:p w:rsidR="002B055B" w:rsidRPr="001705D8" w:rsidRDefault="002B055B" w:rsidP="00F40CEF">
      <w:pPr>
        <w:rPr>
          <w:rFonts w:asciiTheme="minorEastAsia" w:hAnsiTheme="minorEastAsia"/>
          <w:sz w:val="30"/>
          <w:szCs w:val="30"/>
        </w:rPr>
      </w:pPr>
      <w:r w:rsidRPr="001705D8">
        <w:rPr>
          <w:rFonts w:asciiTheme="minorEastAsia" w:hAnsiTheme="minorEastAsia" w:hint="eastAsia"/>
          <w:sz w:val="30"/>
          <w:szCs w:val="30"/>
        </w:rPr>
        <w:t>（4）当收到租车方的意见及投诉时，出租方应在12小时内</w:t>
      </w:r>
      <w:proofErr w:type="gramStart"/>
      <w:r w:rsidRPr="001705D8">
        <w:rPr>
          <w:rFonts w:asciiTheme="minorEastAsia" w:hAnsiTheme="minorEastAsia" w:hint="eastAsia"/>
          <w:sz w:val="30"/>
          <w:szCs w:val="30"/>
        </w:rPr>
        <w:t>作出</w:t>
      </w:r>
      <w:proofErr w:type="gramEnd"/>
      <w:r w:rsidRPr="001705D8">
        <w:rPr>
          <w:rFonts w:asciiTheme="minorEastAsia" w:hAnsiTheme="minorEastAsia" w:hint="eastAsia"/>
          <w:sz w:val="30"/>
          <w:szCs w:val="30"/>
        </w:rPr>
        <w:t>书面回应，并给出初步解决方案。</w:t>
      </w:r>
    </w:p>
    <w:p w:rsidR="002B055B" w:rsidRPr="001705D8" w:rsidRDefault="002B055B" w:rsidP="00F40CEF">
      <w:pPr>
        <w:rPr>
          <w:rFonts w:asciiTheme="minorEastAsia" w:hAnsiTheme="minorEastAsia"/>
          <w:sz w:val="30"/>
          <w:szCs w:val="30"/>
        </w:rPr>
      </w:pPr>
      <w:r w:rsidRPr="001705D8">
        <w:rPr>
          <w:rFonts w:asciiTheme="minorEastAsia" w:hAnsiTheme="minorEastAsia" w:hint="eastAsia"/>
          <w:sz w:val="30"/>
          <w:szCs w:val="30"/>
        </w:rPr>
        <w:t>（5）出租方应提供公司营业执照、车辆行驶证、车辆保险复印件等。</w:t>
      </w:r>
    </w:p>
    <w:p w:rsidR="002B055B" w:rsidRPr="001705D8" w:rsidRDefault="001705D8" w:rsidP="00F40CEF">
      <w:pPr>
        <w:rPr>
          <w:rFonts w:asciiTheme="minorEastAsia" w:hAnsiTheme="minorEastAsia"/>
          <w:sz w:val="30"/>
          <w:szCs w:val="30"/>
        </w:rPr>
      </w:pPr>
      <w:r w:rsidRPr="001705D8">
        <w:rPr>
          <w:rFonts w:asciiTheme="minorEastAsia" w:hAnsiTheme="minorEastAsia" w:hint="eastAsia"/>
          <w:sz w:val="30"/>
          <w:szCs w:val="30"/>
        </w:rPr>
        <w:t>4</w:t>
      </w:r>
      <w:r w:rsidR="002B055B" w:rsidRPr="001705D8">
        <w:rPr>
          <w:rFonts w:asciiTheme="minorEastAsia" w:hAnsiTheme="minorEastAsia" w:hint="eastAsia"/>
          <w:sz w:val="30"/>
          <w:szCs w:val="30"/>
        </w:rPr>
        <w:t>、违约责任</w:t>
      </w:r>
    </w:p>
    <w:p w:rsidR="002B055B" w:rsidRPr="001705D8" w:rsidRDefault="002B055B" w:rsidP="00F40CEF">
      <w:pPr>
        <w:rPr>
          <w:rFonts w:asciiTheme="minorEastAsia" w:hAnsiTheme="minorEastAsia"/>
          <w:sz w:val="30"/>
          <w:szCs w:val="30"/>
        </w:rPr>
      </w:pPr>
      <w:r w:rsidRPr="001705D8">
        <w:rPr>
          <w:rFonts w:asciiTheme="minorEastAsia" w:hAnsiTheme="minorEastAsia" w:hint="eastAsia"/>
          <w:sz w:val="30"/>
          <w:szCs w:val="30"/>
        </w:rPr>
        <w:t>（1）出租方未按合同条款规定按时向租车方交付符合要求的车辆，造册合同不能按时履行的，每天按向租车方支付车辆当月租金10%的违约金。</w:t>
      </w:r>
    </w:p>
    <w:p w:rsidR="002B055B" w:rsidRPr="001705D8" w:rsidRDefault="002B055B" w:rsidP="00F40CEF">
      <w:pPr>
        <w:rPr>
          <w:rFonts w:asciiTheme="minorEastAsia" w:hAnsiTheme="minorEastAsia"/>
          <w:sz w:val="30"/>
          <w:szCs w:val="30"/>
        </w:rPr>
      </w:pPr>
      <w:r w:rsidRPr="001705D8">
        <w:rPr>
          <w:rFonts w:asciiTheme="minorEastAsia" w:hAnsiTheme="minorEastAsia" w:hint="eastAsia"/>
          <w:sz w:val="30"/>
          <w:szCs w:val="30"/>
        </w:rPr>
        <w:t>（2）合同期内需要变更、解除、终止合同，双方均需提前一个月以书面形式通知对方，并进行协商处理。如任何一方在未协商一致的情况下，单方面终止合约视为违约，需赔偿对方相当于3个月租金金额的违约金。</w:t>
      </w:r>
    </w:p>
    <w:sectPr w:rsidR="002B055B" w:rsidRPr="001705D8" w:rsidSect="00DC4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6FD" w:rsidRDefault="00A446FD" w:rsidP="0017751F">
      <w:r>
        <w:separator/>
      </w:r>
    </w:p>
  </w:endnote>
  <w:endnote w:type="continuationSeparator" w:id="0">
    <w:p w:rsidR="00A446FD" w:rsidRDefault="00A446FD" w:rsidP="0017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6FD" w:rsidRDefault="00A446FD" w:rsidP="0017751F">
      <w:r>
        <w:separator/>
      </w:r>
    </w:p>
  </w:footnote>
  <w:footnote w:type="continuationSeparator" w:id="0">
    <w:p w:rsidR="00A446FD" w:rsidRDefault="00A446FD" w:rsidP="00177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13A56"/>
    <w:multiLevelType w:val="hybridMultilevel"/>
    <w:tmpl w:val="B26AF8E4"/>
    <w:lvl w:ilvl="0" w:tplc="A10CDFAE">
      <w:start w:val="1"/>
      <w:numFmt w:val="japaneseCounting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522A59EE"/>
    <w:multiLevelType w:val="hybridMultilevel"/>
    <w:tmpl w:val="DEB0A11E"/>
    <w:lvl w:ilvl="0" w:tplc="D6BEDAD6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">
    <w:nsid w:val="5EB3465B"/>
    <w:multiLevelType w:val="hybridMultilevel"/>
    <w:tmpl w:val="B638102E"/>
    <w:lvl w:ilvl="0" w:tplc="33AE29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7518BB"/>
    <w:multiLevelType w:val="hybridMultilevel"/>
    <w:tmpl w:val="53BE02C4"/>
    <w:lvl w:ilvl="0" w:tplc="EEAE2AD4">
      <w:start w:val="1"/>
      <w:numFmt w:val="japaneseCounting"/>
      <w:lvlText w:val="（%1）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744DA3"/>
    <w:multiLevelType w:val="hybridMultilevel"/>
    <w:tmpl w:val="FCA8533E"/>
    <w:lvl w:ilvl="0" w:tplc="C0447A30">
      <w:start w:val="1"/>
      <w:numFmt w:val="decimal"/>
      <w:lvlText w:val="（%1）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51F"/>
    <w:rsid w:val="00043A8B"/>
    <w:rsid w:val="000F71EB"/>
    <w:rsid w:val="00157DA3"/>
    <w:rsid w:val="001705D8"/>
    <w:rsid w:val="0017751F"/>
    <w:rsid w:val="00241D8C"/>
    <w:rsid w:val="00242BBA"/>
    <w:rsid w:val="002B055B"/>
    <w:rsid w:val="002C5C8E"/>
    <w:rsid w:val="00300729"/>
    <w:rsid w:val="004235FE"/>
    <w:rsid w:val="004D7861"/>
    <w:rsid w:val="004F7C72"/>
    <w:rsid w:val="005C72E2"/>
    <w:rsid w:val="005E1BC1"/>
    <w:rsid w:val="006337C2"/>
    <w:rsid w:val="00780EDB"/>
    <w:rsid w:val="0080166C"/>
    <w:rsid w:val="008B3D6B"/>
    <w:rsid w:val="009C3B3B"/>
    <w:rsid w:val="00A36352"/>
    <w:rsid w:val="00A446FD"/>
    <w:rsid w:val="00A86245"/>
    <w:rsid w:val="00C22849"/>
    <w:rsid w:val="00DC4481"/>
    <w:rsid w:val="00E4195A"/>
    <w:rsid w:val="00E873DC"/>
    <w:rsid w:val="00ED3202"/>
    <w:rsid w:val="00F40CEF"/>
    <w:rsid w:val="00F5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5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51F"/>
    <w:rPr>
      <w:sz w:val="18"/>
      <w:szCs w:val="18"/>
    </w:rPr>
  </w:style>
  <w:style w:type="paragraph" w:styleId="a5">
    <w:name w:val="List Paragraph"/>
    <w:basedOn w:val="a"/>
    <w:uiPriority w:val="34"/>
    <w:qFormat/>
    <w:rsid w:val="001775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92F48-4B2A-4F5D-A3FF-D11CD9A5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廖慧芬</dc:creator>
  <cp:keywords/>
  <dc:description/>
  <cp:lastModifiedBy>林裕</cp:lastModifiedBy>
  <cp:revision>17</cp:revision>
  <cp:lastPrinted>2021-04-26T07:43:00Z</cp:lastPrinted>
  <dcterms:created xsi:type="dcterms:W3CDTF">2018-11-02T01:43:00Z</dcterms:created>
  <dcterms:modified xsi:type="dcterms:W3CDTF">2021-05-11T00:23:00Z</dcterms:modified>
</cp:coreProperties>
</file>